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EB" w:rsidRPr="009A7ECF" w:rsidRDefault="009A7ECF" w:rsidP="00A627EB">
      <w:pPr>
        <w:spacing w:after="0" w:line="240" w:lineRule="auto"/>
        <w:rPr>
          <w:rFonts w:ascii="Times New Roman" w:hAnsi="Times New Roman" w:cs="Times New Roman"/>
          <w:b/>
          <w:sz w:val="24"/>
          <w:szCs w:val="24"/>
        </w:rPr>
      </w:pPr>
      <w:r w:rsidRPr="009A7ECF">
        <w:rPr>
          <w:rFonts w:ascii="Times New Roman" w:hAnsi="Times New Roman" w:cs="Times New Roman"/>
          <w:b/>
          <w:sz w:val="24"/>
          <w:szCs w:val="24"/>
        </w:rPr>
        <w:t>PORTADA</w:t>
      </w:r>
    </w:p>
    <w:p w:rsidR="00A627EB" w:rsidRDefault="00A627EB" w:rsidP="00A627EB">
      <w:pPr>
        <w:spacing w:after="0" w:line="240" w:lineRule="auto"/>
        <w:rPr>
          <w:rFonts w:ascii="Times New Roman" w:hAnsi="Times New Roman" w:cs="Times New Roman"/>
          <w:sz w:val="24"/>
          <w:szCs w:val="24"/>
        </w:rPr>
      </w:pPr>
    </w:p>
    <w:p w:rsidR="00FC7658" w:rsidRPr="00FC7658" w:rsidRDefault="00E9143F" w:rsidP="00680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TITULO</w:t>
      </w:r>
    </w:p>
    <w:p w:rsidR="00FC7658" w:rsidRPr="00FC7658" w:rsidRDefault="00FC7658" w:rsidP="00FC7658">
      <w:pPr>
        <w:spacing w:after="0" w:line="240" w:lineRule="auto"/>
        <w:rPr>
          <w:rFonts w:ascii="Times New Roman" w:hAnsi="Times New Roman" w:cs="Times New Roman"/>
          <w:sz w:val="24"/>
          <w:szCs w:val="24"/>
        </w:rPr>
      </w:pPr>
    </w:p>
    <w:p w:rsidR="00FC7658" w:rsidRPr="00E9143F" w:rsidRDefault="00E9143F" w:rsidP="00680A1D">
      <w:pPr>
        <w:spacing w:after="0" w:line="240" w:lineRule="auto"/>
        <w:jc w:val="center"/>
        <w:rPr>
          <w:rFonts w:ascii="Times New Roman" w:hAnsi="Times New Roman" w:cs="Times New Roman"/>
          <w:sz w:val="24"/>
          <w:szCs w:val="24"/>
        </w:rPr>
      </w:pPr>
      <w:r w:rsidRPr="00E9143F">
        <w:rPr>
          <w:rFonts w:ascii="Times New Roman" w:hAnsi="Times New Roman" w:cs="Times New Roman"/>
          <w:sz w:val="24"/>
          <w:szCs w:val="24"/>
        </w:rPr>
        <w:t>SUBTITULO (</w:t>
      </w:r>
      <w:r w:rsidRPr="00E9143F">
        <w:rPr>
          <w:rFonts w:ascii="Times New Roman" w:hAnsi="Times New Roman" w:cs="Times New Roman"/>
          <w:sz w:val="24"/>
          <w:szCs w:val="24"/>
          <w:highlight w:val="yellow"/>
        </w:rPr>
        <w:t>si lo tiene</w:t>
      </w:r>
      <w:r w:rsidRPr="00E9143F">
        <w:rPr>
          <w:rFonts w:ascii="Times New Roman" w:hAnsi="Times New Roman" w:cs="Times New Roman"/>
          <w:sz w:val="24"/>
          <w:szCs w:val="24"/>
        </w:rPr>
        <w:t>)</w:t>
      </w:r>
    </w:p>
    <w:p w:rsidR="005D2748" w:rsidRPr="00E9143F" w:rsidRDefault="005D2748" w:rsidP="00FC7658">
      <w:pPr>
        <w:spacing w:after="0" w:line="240" w:lineRule="auto"/>
        <w:rPr>
          <w:rFonts w:ascii="Times New Roman" w:hAnsi="Times New Roman" w:cs="Times New Roman"/>
          <w:sz w:val="24"/>
          <w:szCs w:val="24"/>
        </w:rPr>
      </w:pPr>
    </w:p>
    <w:p w:rsidR="009A7ECF" w:rsidRPr="00FC7658" w:rsidRDefault="009A7ECF" w:rsidP="009A7E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(Contrato</w:t>
      </w:r>
      <w:r w:rsidRPr="00FC7658">
        <w:rPr>
          <w:rFonts w:ascii="Times New Roman" w:hAnsi="Times New Roman" w:cs="Times New Roman"/>
          <w:sz w:val="24"/>
          <w:szCs w:val="24"/>
        </w:rPr>
        <w:t xml:space="preserve"> No.: </w:t>
      </w:r>
      <w:r>
        <w:rPr>
          <w:rFonts w:ascii="Times New Roman" w:hAnsi="Times New Roman" w:cs="Times New Roman"/>
          <w:sz w:val="24"/>
          <w:szCs w:val="24"/>
        </w:rPr>
        <w:t xml:space="preserve"> XX</w:t>
      </w:r>
      <w:r w:rsidRPr="00FC7658">
        <w:rPr>
          <w:rFonts w:ascii="Times New Roman" w:hAnsi="Times New Roman" w:cs="Times New Roman"/>
          <w:sz w:val="24"/>
          <w:szCs w:val="24"/>
        </w:rPr>
        <w:t>-</w:t>
      </w:r>
      <w:r>
        <w:rPr>
          <w:rFonts w:ascii="Times New Roman" w:hAnsi="Times New Roman" w:cs="Times New Roman"/>
          <w:sz w:val="24"/>
          <w:szCs w:val="24"/>
        </w:rPr>
        <w:t>XX</w:t>
      </w:r>
      <w:r w:rsidRPr="00FC7658">
        <w:rPr>
          <w:rFonts w:ascii="Times New Roman" w:hAnsi="Times New Roman" w:cs="Times New Roman"/>
          <w:sz w:val="24"/>
          <w:szCs w:val="24"/>
        </w:rPr>
        <w:t>-</w:t>
      </w:r>
      <w:r>
        <w:rPr>
          <w:rFonts w:ascii="Times New Roman" w:hAnsi="Times New Roman" w:cs="Times New Roman"/>
          <w:sz w:val="24"/>
          <w:szCs w:val="24"/>
        </w:rPr>
        <w:t>XXXX</w:t>
      </w:r>
      <w:r w:rsidRPr="00FC7658">
        <w:rPr>
          <w:rFonts w:ascii="Times New Roman" w:hAnsi="Times New Roman" w:cs="Times New Roman"/>
          <w:sz w:val="24"/>
          <w:szCs w:val="24"/>
        </w:rPr>
        <w:t>-</w:t>
      </w:r>
      <w:r>
        <w:rPr>
          <w:rFonts w:ascii="Times New Roman" w:hAnsi="Times New Roman" w:cs="Times New Roman"/>
          <w:sz w:val="24"/>
          <w:szCs w:val="24"/>
        </w:rPr>
        <w:t>XXX</w:t>
      </w:r>
      <w:r w:rsidRPr="00FC7658">
        <w:rPr>
          <w:rFonts w:ascii="Times New Roman" w:hAnsi="Times New Roman" w:cs="Times New Roman"/>
          <w:sz w:val="24"/>
          <w:szCs w:val="24"/>
        </w:rPr>
        <w:t>PS para la “</w:t>
      </w:r>
      <w:r w:rsidRPr="00E9143F">
        <w:rPr>
          <w:rFonts w:ascii="Times New Roman" w:hAnsi="Times New Roman" w:cs="Times New Roman"/>
          <w:sz w:val="24"/>
          <w:szCs w:val="24"/>
          <w:highlight w:val="yellow"/>
        </w:rPr>
        <w:t>indicar aquí el objeto del contrato o convenio y entre qué partes se hace</w:t>
      </w:r>
      <w:r w:rsidRPr="00FC7658">
        <w:rPr>
          <w:rFonts w:ascii="Times New Roman" w:hAnsi="Times New Roman" w:cs="Times New Roman"/>
          <w:sz w:val="24"/>
          <w:szCs w:val="24"/>
        </w:rPr>
        <w:t>”</w:t>
      </w:r>
    </w:p>
    <w:p w:rsidR="00FC7658" w:rsidRPr="00E9143F" w:rsidRDefault="00FC7658" w:rsidP="00FC7658">
      <w:pPr>
        <w:spacing w:after="0" w:line="240" w:lineRule="auto"/>
        <w:rPr>
          <w:rFonts w:ascii="Times New Roman" w:hAnsi="Times New Roman" w:cs="Times New Roman"/>
          <w:sz w:val="24"/>
          <w:szCs w:val="24"/>
        </w:rPr>
      </w:pPr>
    </w:p>
    <w:p w:rsidR="00FC7658" w:rsidRPr="00E9143F" w:rsidRDefault="00FC7658" w:rsidP="00FC7658">
      <w:pPr>
        <w:spacing w:after="0" w:line="240" w:lineRule="auto"/>
        <w:rPr>
          <w:rFonts w:ascii="Times New Roman" w:hAnsi="Times New Roman" w:cs="Times New Roman"/>
          <w:sz w:val="24"/>
          <w:szCs w:val="24"/>
        </w:rPr>
      </w:pPr>
    </w:p>
    <w:p w:rsidR="00680A1D" w:rsidRPr="00E9143F" w:rsidRDefault="00680A1D" w:rsidP="00FC7658">
      <w:pPr>
        <w:spacing w:after="0" w:line="240" w:lineRule="auto"/>
        <w:rPr>
          <w:rFonts w:ascii="Times New Roman" w:hAnsi="Times New Roman" w:cs="Times New Roman"/>
          <w:sz w:val="24"/>
          <w:szCs w:val="24"/>
        </w:rPr>
      </w:pPr>
    </w:p>
    <w:p w:rsidR="00680A1D" w:rsidRPr="00E9143F" w:rsidRDefault="00680A1D" w:rsidP="00FC7658">
      <w:pPr>
        <w:spacing w:after="0" w:line="240" w:lineRule="auto"/>
        <w:rPr>
          <w:rFonts w:ascii="Times New Roman" w:hAnsi="Times New Roman" w:cs="Times New Roman"/>
          <w:sz w:val="24"/>
          <w:szCs w:val="24"/>
        </w:rPr>
      </w:pPr>
    </w:p>
    <w:p w:rsidR="00FC7658" w:rsidRDefault="00FC7658" w:rsidP="00FC7658">
      <w:pPr>
        <w:spacing w:after="0" w:line="240" w:lineRule="auto"/>
        <w:jc w:val="center"/>
        <w:rPr>
          <w:rFonts w:ascii="Times New Roman" w:hAnsi="Times New Roman" w:cs="Times New Roman"/>
          <w:sz w:val="24"/>
          <w:szCs w:val="24"/>
        </w:rPr>
      </w:pPr>
    </w:p>
    <w:p w:rsidR="009A7ECF" w:rsidRPr="00FC7658" w:rsidRDefault="00E9143F" w:rsidP="009A7E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9143F">
        <w:rPr>
          <w:rFonts w:ascii="Times New Roman" w:hAnsi="Times New Roman" w:cs="Times New Roman"/>
          <w:sz w:val="24"/>
          <w:szCs w:val="24"/>
          <w:highlight w:val="yellow"/>
        </w:rPr>
        <w:t xml:space="preserve">Aquí se indica el nombre </w:t>
      </w:r>
      <w:r w:rsidR="009A7ECF">
        <w:rPr>
          <w:rFonts w:ascii="Times New Roman" w:hAnsi="Times New Roman" w:cs="Times New Roman"/>
          <w:sz w:val="24"/>
          <w:szCs w:val="24"/>
          <w:highlight w:val="yellow"/>
        </w:rPr>
        <w:t xml:space="preserve">y apellidos </w:t>
      </w:r>
      <w:r w:rsidRPr="00E9143F">
        <w:rPr>
          <w:rFonts w:ascii="Times New Roman" w:hAnsi="Times New Roman" w:cs="Times New Roman"/>
          <w:sz w:val="24"/>
          <w:szCs w:val="24"/>
          <w:highlight w:val="yellow"/>
        </w:rPr>
        <w:t>del autor(es) del documento</w:t>
      </w:r>
      <w:r>
        <w:rPr>
          <w:rFonts w:ascii="Times New Roman" w:hAnsi="Times New Roman" w:cs="Times New Roman"/>
          <w:sz w:val="24"/>
          <w:szCs w:val="24"/>
        </w:rPr>
        <w:t>]</w:t>
      </w:r>
      <w:r w:rsidR="009A7ECF" w:rsidRPr="009A7ECF">
        <w:rPr>
          <w:rFonts w:ascii="Times New Roman" w:hAnsi="Times New Roman" w:cs="Times New Roman"/>
          <w:sz w:val="24"/>
          <w:szCs w:val="24"/>
        </w:rPr>
        <w:t xml:space="preserve"> </w:t>
      </w:r>
      <w:r w:rsidR="009A7ECF" w:rsidRPr="00FC7658">
        <w:rPr>
          <w:rFonts w:ascii="Times New Roman" w:hAnsi="Times New Roman" w:cs="Times New Roman"/>
          <w:sz w:val="24"/>
          <w:szCs w:val="24"/>
        </w:rPr>
        <w:t>*</w:t>
      </w:r>
    </w:p>
    <w:p w:rsidR="00E9143F" w:rsidRPr="00FC7658" w:rsidRDefault="00E9143F" w:rsidP="00FC7658">
      <w:pPr>
        <w:spacing w:after="0" w:line="240" w:lineRule="auto"/>
        <w:jc w:val="center"/>
        <w:rPr>
          <w:rFonts w:ascii="Times New Roman" w:hAnsi="Times New Roman" w:cs="Times New Roman"/>
          <w:sz w:val="24"/>
          <w:szCs w:val="24"/>
        </w:rPr>
      </w:pPr>
    </w:p>
    <w:p w:rsidR="00860F2E" w:rsidRDefault="009A7ECF" w:rsidP="00FC76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143F">
        <w:rPr>
          <w:rFonts w:ascii="Times New Roman" w:hAnsi="Times New Roman" w:cs="Times New Roman"/>
          <w:sz w:val="24"/>
          <w:szCs w:val="24"/>
        </w:rPr>
        <w:t>[</w:t>
      </w:r>
      <w:r w:rsidR="00E9143F" w:rsidRPr="00E9143F">
        <w:rPr>
          <w:rFonts w:ascii="Times New Roman" w:hAnsi="Times New Roman" w:cs="Times New Roman"/>
          <w:sz w:val="24"/>
          <w:szCs w:val="24"/>
          <w:highlight w:val="yellow"/>
        </w:rPr>
        <w:t>Indicar aquí debajo el nombre normalizado como es conocido en la comunidad científica</w:t>
      </w:r>
    </w:p>
    <w:p w:rsidR="00FC7658" w:rsidRPr="00FC7658" w:rsidRDefault="00860F2E" w:rsidP="00FC7658">
      <w:pPr>
        <w:spacing w:after="0" w:line="240" w:lineRule="auto"/>
        <w:jc w:val="center"/>
        <w:rPr>
          <w:rFonts w:ascii="Times New Roman" w:hAnsi="Times New Roman" w:cs="Times New Roman"/>
          <w:sz w:val="24"/>
          <w:szCs w:val="24"/>
        </w:rPr>
      </w:pPr>
      <w:r w:rsidRPr="00860F2E">
        <w:rPr>
          <w:rFonts w:ascii="Times New Roman" w:hAnsi="Times New Roman" w:cs="Times New Roman"/>
          <w:sz w:val="24"/>
          <w:szCs w:val="24"/>
          <w:highlight w:val="yellow"/>
        </w:rPr>
        <w:t xml:space="preserve">Indique también </w:t>
      </w:r>
      <w:r>
        <w:rPr>
          <w:rFonts w:ascii="Times New Roman" w:hAnsi="Times New Roman" w:cs="Times New Roman"/>
          <w:sz w:val="24"/>
          <w:szCs w:val="24"/>
          <w:highlight w:val="yellow"/>
        </w:rPr>
        <w:t>su</w:t>
      </w:r>
      <w:r w:rsidRPr="00860F2E">
        <w:rPr>
          <w:rFonts w:ascii="Times New Roman" w:hAnsi="Times New Roman" w:cs="Times New Roman"/>
          <w:sz w:val="24"/>
          <w:szCs w:val="24"/>
          <w:highlight w:val="yellow"/>
        </w:rPr>
        <w:t xml:space="preserve"> identificador de autor</w:t>
      </w:r>
      <w:r>
        <w:rPr>
          <w:rFonts w:ascii="Times New Roman" w:hAnsi="Times New Roman" w:cs="Times New Roman"/>
          <w:sz w:val="24"/>
          <w:szCs w:val="24"/>
          <w:highlight w:val="yellow"/>
        </w:rPr>
        <w:t xml:space="preserve">:  </w:t>
      </w:r>
      <w:r w:rsidRPr="00860F2E">
        <w:rPr>
          <w:rFonts w:ascii="Times New Roman" w:hAnsi="Times New Roman" w:cs="Times New Roman"/>
          <w:sz w:val="24"/>
          <w:szCs w:val="24"/>
          <w:highlight w:val="yellow"/>
        </w:rPr>
        <w:t>ORC</w:t>
      </w:r>
      <w:r>
        <w:rPr>
          <w:rFonts w:ascii="Times New Roman" w:hAnsi="Times New Roman" w:cs="Times New Roman"/>
          <w:sz w:val="24"/>
          <w:szCs w:val="24"/>
          <w:highlight w:val="yellow"/>
        </w:rPr>
        <w:t>ID, Resercher ID</w:t>
      </w:r>
      <w:r w:rsidR="00E9143F">
        <w:rPr>
          <w:rFonts w:ascii="Times New Roman" w:hAnsi="Times New Roman" w:cs="Times New Roman"/>
          <w:sz w:val="24"/>
          <w:szCs w:val="24"/>
        </w:rPr>
        <w:t>]</w:t>
      </w:r>
    </w:p>
    <w:p w:rsidR="00FC7658" w:rsidRPr="00FC7658" w:rsidRDefault="00FC7658" w:rsidP="00FC7658">
      <w:pPr>
        <w:spacing w:after="0" w:line="240" w:lineRule="auto"/>
        <w:rPr>
          <w:rFonts w:ascii="Times New Roman" w:hAnsi="Times New Roman" w:cs="Times New Roman"/>
          <w:sz w:val="24"/>
          <w:szCs w:val="24"/>
        </w:rPr>
      </w:pPr>
    </w:p>
    <w:p w:rsidR="00FC7658" w:rsidRDefault="00FC7658" w:rsidP="00FC7658">
      <w:pPr>
        <w:spacing w:after="0" w:line="240" w:lineRule="auto"/>
        <w:rPr>
          <w:rFonts w:ascii="Times New Roman" w:hAnsi="Times New Roman" w:cs="Times New Roman"/>
          <w:sz w:val="24"/>
          <w:szCs w:val="24"/>
        </w:rPr>
      </w:pPr>
    </w:p>
    <w:p w:rsidR="00680A1D" w:rsidRDefault="00680A1D" w:rsidP="00FC7658">
      <w:pPr>
        <w:spacing w:after="0" w:line="240" w:lineRule="auto"/>
        <w:rPr>
          <w:rFonts w:ascii="Times New Roman" w:hAnsi="Times New Roman" w:cs="Times New Roman"/>
          <w:sz w:val="24"/>
          <w:szCs w:val="24"/>
        </w:rPr>
      </w:pPr>
    </w:p>
    <w:p w:rsidR="00A627EB" w:rsidRDefault="00A627EB" w:rsidP="00FC7658">
      <w:pPr>
        <w:spacing w:after="0" w:line="240" w:lineRule="auto"/>
        <w:rPr>
          <w:rFonts w:ascii="Times New Roman" w:hAnsi="Times New Roman" w:cs="Times New Roman"/>
          <w:sz w:val="24"/>
          <w:szCs w:val="24"/>
        </w:rPr>
      </w:pPr>
    </w:p>
    <w:p w:rsidR="005D2748" w:rsidRPr="00FC7658" w:rsidRDefault="005D2748" w:rsidP="00FC7658">
      <w:pPr>
        <w:spacing w:after="0" w:line="240" w:lineRule="auto"/>
        <w:rPr>
          <w:rFonts w:ascii="Times New Roman" w:hAnsi="Times New Roman" w:cs="Times New Roman"/>
          <w:sz w:val="24"/>
          <w:szCs w:val="24"/>
        </w:rPr>
      </w:pPr>
    </w:p>
    <w:p w:rsidR="00FC7658" w:rsidRDefault="00FC7658" w:rsidP="00FC7658">
      <w:pPr>
        <w:spacing w:after="0" w:line="240" w:lineRule="auto"/>
        <w:rPr>
          <w:rFonts w:ascii="Times New Roman" w:hAnsi="Times New Roman" w:cs="Times New Roman"/>
          <w:sz w:val="24"/>
          <w:szCs w:val="24"/>
        </w:rPr>
      </w:pPr>
    </w:p>
    <w:p w:rsidR="00FC7658" w:rsidRPr="00FC7658" w:rsidRDefault="00FC7658" w:rsidP="00FC7658">
      <w:pPr>
        <w:spacing w:after="0" w:line="240" w:lineRule="auto"/>
        <w:rPr>
          <w:rFonts w:ascii="Times New Roman" w:hAnsi="Times New Roman" w:cs="Times New Roman"/>
          <w:sz w:val="24"/>
          <w:szCs w:val="24"/>
        </w:rPr>
      </w:pPr>
    </w:p>
    <w:p w:rsidR="00FC7658" w:rsidRPr="00680A1D" w:rsidRDefault="00FC7658" w:rsidP="009A7ECF">
      <w:pPr>
        <w:spacing w:after="0" w:line="240" w:lineRule="auto"/>
        <w:jc w:val="center"/>
        <w:rPr>
          <w:rFonts w:ascii="Times New Roman" w:hAnsi="Times New Roman" w:cs="Times New Roman"/>
          <w:color w:val="000000" w:themeColor="text1"/>
          <w:sz w:val="24"/>
          <w:szCs w:val="24"/>
        </w:rPr>
      </w:pPr>
      <w:r w:rsidRPr="00680A1D">
        <w:rPr>
          <w:rFonts w:ascii="Times New Roman" w:hAnsi="Times New Roman" w:cs="Times New Roman"/>
          <w:color w:val="000000" w:themeColor="text1"/>
          <w:sz w:val="24"/>
          <w:szCs w:val="24"/>
        </w:rPr>
        <w:t xml:space="preserve">Supervisor: </w:t>
      </w:r>
      <w:r w:rsidR="00E9143F" w:rsidRPr="009A7ECF">
        <w:rPr>
          <w:rFonts w:ascii="Times New Roman" w:hAnsi="Times New Roman" w:cs="Times New Roman"/>
          <w:color w:val="000000" w:themeColor="text1"/>
          <w:sz w:val="24"/>
          <w:szCs w:val="24"/>
          <w:highlight w:val="yellow"/>
        </w:rPr>
        <w:t xml:space="preserve">Nombre y </w:t>
      </w:r>
      <w:r w:rsidR="009A7ECF">
        <w:rPr>
          <w:rFonts w:ascii="Times New Roman" w:hAnsi="Times New Roman" w:cs="Times New Roman"/>
          <w:color w:val="000000" w:themeColor="text1"/>
          <w:sz w:val="24"/>
          <w:szCs w:val="24"/>
          <w:highlight w:val="yellow"/>
        </w:rPr>
        <w:t>a</w:t>
      </w:r>
      <w:r w:rsidR="00E9143F" w:rsidRPr="009A7ECF">
        <w:rPr>
          <w:rFonts w:ascii="Times New Roman" w:hAnsi="Times New Roman" w:cs="Times New Roman"/>
          <w:color w:val="000000" w:themeColor="text1"/>
          <w:sz w:val="24"/>
          <w:szCs w:val="24"/>
          <w:highlight w:val="yellow"/>
        </w:rPr>
        <w:t>pellidos</w:t>
      </w:r>
      <w:r w:rsidRPr="009A7ECF">
        <w:rPr>
          <w:rFonts w:ascii="Times New Roman" w:hAnsi="Times New Roman" w:cs="Times New Roman"/>
          <w:color w:val="000000" w:themeColor="text1"/>
          <w:sz w:val="24"/>
          <w:szCs w:val="24"/>
          <w:highlight w:val="yellow"/>
        </w:rPr>
        <w:t xml:space="preserve">, </w:t>
      </w:r>
      <w:r w:rsidR="00E9143F" w:rsidRPr="009A7ECF">
        <w:rPr>
          <w:rFonts w:ascii="Times New Roman" w:hAnsi="Times New Roman" w:cs="Times New Roman"/>
          <w:color w:val="000000" w:themeColor="text1"/>
          <w:sz w:val="24"/>
          <w:szCs w:val="24"/>
          <w:highlight w:val="yellow"/>
        </w:rPr>
        <w:t>cargo y programa</w:t>
      </w:r>
    </w:p>
    <w:p w:rsidR="00FC7658" w:rsidRPr="00FC7658" w:rsidRDefault="00FC7658" w:rsidP="00FC7658">
      <w:pPr>
        <w:spacing w:after="0" w:line="240" w:lineRule="auto"/>
        <w:rPr>
          <w:rFonts w:ascii="Times New Roman" w:hAnsi="Times New Roman" w:cs="Times New Roman"/>
          <w:sz w:val="24"/>
          <w:szCs w:val="24"/>
        </w:rPr>
      </w:pPr>
    </w:p>
    <w:p w:rsidR="00FC7658" w:rsidRDefault="00FC7658" w:rsidP="00FC7658">
      <w:pPr>
        <w:spacing w:after="0" w:line="240" w:lineRule="auto"/>
        <w:rPr>
          <w:rFonts w:ascii="Times New Roman" w:hAnsi="Times New Roman" w:cs="Times New Roman"/>
          <w:sz w:val="24"/>
          <w:szCs w:val="24"/>
        </w:rPr>
      </w:pPr>
    </w:p>
    <w:p w:rsidR="00A627EB" w:rsidRDefault="00A627EB" w:rsidP="00FC7658">
      <w:pPr>
        <w:spacing w:after="0" w:line="240" w:lineRule="auto"/>
        <w:rPr>
          <w:rFonts w:ascii="Times New Roman" w:hAnsi="Times New Roman" w:cs="Times New Roman"/>
          <w:sz w:val="24"/>
          <w:szCs w:val="24"/>
        </w:rPr>
      </w:pPr>
    </w:p>
    <w:p w:rsidR="00A627EB" w:rsidRPr="00FC7658" w:rsidRDefault="00A627EB" w:rsidP="00FC7658">
      <w:pPr>
        <w:spacing w:after="0" w:line="240" w:lineRule="auto"/>
        <w:rPr>
          <w:rFonts w:ascii="Times New Roman" w:hAnsi="Times New Roman" w:cs="Times New Roman"/>
          <w:sz w:val="24"/>
          <w:szCs w:val="24"/>
        </w:rPr>
      </w:pPr>
    </w:p>
    <w:p w:rsidR="00FC7658" w:rsidRDefault="00FC7658" w:rsidP="00E9143F">
      <w:pPr>
        <w:spacing w:after="0" w:line="240" w:lineRule="auto"/>
        <w:jc w:val="both"/>
        <w:rPr>
          <w:rFonts w:ascii="Times New Roman" w:hAnsi="Times New Roman" w:cs="Times New Roman"/>
          <w:sz w:val="24"/>
          <w:szCs w:val="24"/>
        </w:rPr>
      </w:pPr>
      <w:r w:rsidRPr="00FC7658">
        <w:rPr>
          <w:rFonts w:ascii="Times New Roman" w:hAnsi="Times New Roman" w:cs="Times New Roman"/>
          <w:sz w:val="24"/>
          <w:szCs w:val="24"/>
        </w:rPr>
        <w:t xml:space="preserve">* </w:t>
      </w:r>
      <w:r w:rsidR="009A7ECF">
        <w:rPr>
          <w:rFonts w:ascii="Times New Roman" w:hAnsi="Times New Roman" w:cs="Times New Roman"/>
          <w:sz w:val="24"/>
          <w:szCs w:val="24"/>
        </w:rPr>
        <w:t xml:space="preserve">Aquí se hace referencia a los títulos obtenidos y a los estudios y filiación institucional que tiene el contratista o autor del documento </w:t>
      </w:r>
      <w:r w:rsidR="00E9143F">
        <w:rPr>
          <w:rFonts w:ascii="Times New Roman" w:hAnsi="Times New Roman" w:cs="Times New Roman"/>
          <w:sz w:val="24"/>
          <w:szCs w:val="24"/>
        </w:rPr>
        <w:t>– indicar el correo electrónico de contacto</w:t>
      </w:r>
    </w:p>
    <w:p w:rsidR="00E9143F" w:rsidRDefault="00E9143F" w:rsidP="00E9143F">
      <w:pPr>
        <w:spacing w:after="0" w:line="240" w:lineRule="auto"/>
        <w:jc w:val="both"/>
        <w:rPr>
          <w:rFonts w:ascii="Times New Roman" w:hAnsi="Times New Roman" w:cs="Times New Roman"/>
          <w:sz w:val="24"/>
          <w:szCs w:val="24"/>
        </w:rPr>
      </w:pPr>
    </w:p>
    <w:p w:rsidR="00680A1D" w:rsidRDefault="00680A1D" w:rsidP="00FC7658">
      <w:pPr>
        <w:spacing w:after="0" w:line="240" w:lineRule="auto"/>
        <w:rPr>
          <w:rFonts w:ascii="Times New Roman" w:hAnsi="Times New Roman" w:cs="Times New Roman"/>
          <w:sz w:val="24"/>
          <w:szCs w:val="24"/>
        </w:rPr>
      </w:pPr>
    </w:p>
    <w:p w:rsidR="00680A1D" w:rsidRPr="00FC7658" w:rsidRDefault="00680A1D" w:rsidP="00FC7658">
      <w:pPr>
        <w:spacing w:after="0" w:line="240" w:lineRule="auto"/>
        <w:rPr>
          <w:rFonts w:ascii="Times New Roman" w:hAnsi="Times New Roman" w:cs="Times New Roman"/>
          <w:sz w:val="24"/>
          <w:szCs w:val="24"/>
        </w:rPr>
      </w:pPr>
    </w:p>
    <w:p w:rsidR="00FC7658" w:rsidRPr="00FC7658" w:rsidRDefault="00FC7658" w:rsidP="00FC7658">
      <w:pPr>
        <w:spacing w:after="0" w:line="240" w:lineRule="auto"/>
        <w:rPr>
          <w:rFonts w:ascii="Times New Roman" w:hAnsi="Times New Roman" w:cs="Times New Roman"/>
          <w:sz w:val="24"/>
          <w:szCs w:val="24"/>
        </w:rPr>
      </w:pPr>
    </w:p>
    <w:p w:rsidR="00FC7658" w:rsidRPr="00FC7658" w:rsidRDefault="00FC7658" w:rsidP="00756042">
      <w:pPr>
        <w:spacing w:after="0" w:line="240" w:lineRule="auto"/>
        <w:jc w:val="center"/>
        <w:rPr>
          <w:rFonts w:ascii="Times New Roman" w:hAnsi="Times New Roman" w:cs="Times New Roman"/>
          <w:sz w:val="24"/>
          <w:szCs w:val="24"/>
        </w:rPr>
      </w:pPr>
      <w:r w:rsidRPr="00FC7658">
        <w:rPr>
          <w:rFonts w:ascii="Times New Roman" w:hAnsi="Times New Roman" w:cs="Times New Roman"/>
          <w:sz w:val="24"/>
          <w:szCs w:val="24"/>
        </w:rPr>
        <w:t>Instituto de Investigación de Recursos Biológicos Alexander von Humboldt</w:t>
      </w:r>
    </w:p>
    <w:p w:rsidR="00FC7658" w:rsidRDefault="00FC7658" w:rsidP="00756042">
      <w:pPr>
        <w:spacing w:after="0" w:line="240" w:lineRule="auto"/>
        <w:jc w:val="center"/>
        <w:rPr>
          <w:rFonts w:ascii="Times New Roman" w:hAnsi="Times New Roman" w:cs="Times New Roman"/>
          <w:sz w:val="24"/>
          <w:szCs w:val="24"/>
        </w:rPr>
      </w:pPr>
      <w:r w:rsidRPr="00756042">
        <w:rPr>
          <w:rFonts w:ascii="Times New Roman" w:hAnsi="Times New Roman" w:cs="Times New Roman"/>
          <w:sz w:val="24"/>
          <w:szCs w:val="24"/>
        </w:rPr>
        <w:t xml:space="preserve">Bogotá, D.C., </w:t>
      </w:r>
      <w:r w:rsidR="00E9143F" w:rsidRPr="00E9143F">
        <w:rPr>
          <w:rFonts w:ascii="Times New Roman" w:hAnsi="Times New Roman" w:cs="Times New Roman"/>
          <w:sz w:val="24"/>
          <w:szCs w:val="24"/>
          <w:highlight w:val="yellow"/>
        </w:rPr>
        <w:t>Año</w:t>
      </w:r>
    </w:p>
    <w:p w:rsidR="009A7ECF" w:rsidRDefault="009A7ECF" w:rsidP="00756042">
      <w:pPr>
        <w:spacing w:after="0" w:line="240" w:lineRule="auto"/>
        <w:jc w:val="center"/>
        <w:rPr>
          <w:rFonts w:ascii="Times New Roman" w:hAnsi="Times New Roman" w:cs="Times New Roman"/>
          <w:sz w:val="24"/>
          <w:szCs w:val="24"/>
        </w:rPr>
      </w:pPr>
    </w:p>
    <w:p w:rsidR="005C3BF6" w:rsidRDefault="009A7ECF" w:rsidP="009A7ECF">
      <w:pPr>
        <w:spacing w:after="0" w:line="240" w:lineRule="auto"/>
        <w:jc w:val="center"/>
        <w:rPr>
          <w:rFonts w:ascii="Times New Roman" w:hAnsi="Times New Roman" w:cs="Times New Roman"/>
          <w:sz w:val="24"/>
          <w:szCs w:val="24"/>
        </w:rPr>
      </w:pPr>
      <w:r w:rsidRPr="009A7ECF">
        <w:rPr>
          <w:rFonts w:ascii="Times New Roman" w:hAnsi="Times New Roman" w:cs="Times New Roman"/>
          <w:b/>
          <w:sz w:val="24"/>
          <w:szCs w:val="24"/>
        </w:rPr>
        <w:t>Nota</w:t>
      </w:r>
      <w:r>
        <w:rPr>
          <w:rFonts w:ascii="Times New Roman" w:hAnsi="Times New Roman" w:cs="Times New Roman"/>
          <w:sz w:val="24"/>
          <w:szCs w:val="24"/>
        </w:rPr>
        <w:t xml:space="preserve">: </w:t>
      </w:r>
      <w:r w:rsidRPr="009A7ECF">
        <w:rPr>
          <w:rFonts w:ascii="Times New Roman" w:hAnsi="Times New Roman" w:cs="Times New Roman"/>
          <w:sz w:val="24"/>
          <w:szCs w:val="24"/>
          <w:highlight w:val="yellow"/>
        </w:rPr>
        <w:t>Si</w:t>
      </w:r>
      <w:r>
        <w:rPr>
          <w:rFonts w:ascii="Times New Roman" w:hAnsi="Times New Roman" w:cs="Times New Roman"/>
          <w:sz w:val="24"/>
          <w:szCs w:val="24"/>
          <w:highlight w:val="yellow"/>
        </w:rPr>
        <w:t xml:space="preserve"> es u</w:t>
      </w:r>
      <w:r w:rsidRPr="009A7ECF">
        <w:rPr>
          <w:rFonts w:ascii="Times New Roman" w:hAnsi="Times New Roman" w:cs="Times New Roman"/>
          <w:sz w:val="24"/>
          <w:szCs w:val="24"/>
          <w:highlight w:val="yellow"/>
        </w:rPr>
        <w:t>n trabajo entre dos o más instituciones es necesario poner todas las instituciones así como los logos de cada una de ellas.  Esto irá en la parte superior del documento</w:t>
      </w:r>
      <w:r>
        <w:rPr>
          <w:rFonts w:ascii="Times New Roman" w:hAnsi="Times New Roman" w:cs="Times New Roman"/>
          <w:sz w:val="24"/>
          <w:szCs w:val="24"/>
        </w:rPr>
        <w:t>.</w:t>
      </w:r>
      <w:r w:rsidR="005C3BF6">
        <w:rPr>
          <w:rFonts w:ascii="Times New Roman" w:hAnsi="Times New Roman" w:cs="Times New Roman"/>
          <w:sz w:val="24"/>
          <w:szCs w:val="24"/>
        </w:rPr>
        <w:br w:type="page"/>
      </w:r>
    </w:p>
    <w:p w:rsidR="005C3BF6" w:rsidRPr="009A7ECF" w:rsidRDefault="009A7ECF" w:rsidP="005C3BF6">
      <w:pPr>
        <w:spacing w:after="0" w:line="240" w:lineRule="auto"/>
        <w:rPr>
          <w:rFonts w:ascii="Times New Roman" w:hAnsi="Times New Roman" w:cs="Times New Roman"/>
          <w:b/>
          <w:sz w:val="24"/>
          <w:szCs w:val="24"/>
        </w:rPr>
      </w:pPr>
      <w:r w:rsidRPr="009A7ECF">
        <w:rPr>
          <w:rFonts w:ascii="Times New Roman" w:hAnsi="Times New Roman" w:cs="Times New Roman"/>
          <w:b/>
          <w:sz w:val="24"/>
          <w:szCs w:val="24"/>
        </w:rPr>
        <w:lastRenderedPageBreak/>
        <w:t>PAGINA DE FICHA DE CATALOGACION EN LA FUENTE</w:t>
      </w:r>
    </w:p>
    <w:p w:rsidR="005C3BF6" w:rsidRDefault="005C3BF6" w:rsidP="005C3BF6">
      <w:pPr>
        <w:spacing w:after="0" w:line="240" w:lineRule="auto"/>
        <w:rPr>
          <w:rFonts w:ascii="Times New Roman" w:hAnsi="Times New Roman" w:cs="Times New Roman"/>
          <w:sz w:val="24"/>
          <w:szCs w:val="24"/>
        </w:rPr>
      </w:pPr>
    </w:p>
    <w:p w:rsidR="005C3BF6" w:rsidRDefault="009C70EE" w:rsidP="005C3BF6">
      <w:pPr>
        <w:spacing w:after="0" w:line="240" w:lineRule="auto"/>
        <w:rPr>
          <w:rFonts w:ascii="Times New Roman" w:hAnsi="Times New Roman" w:cs="Times New Roman"/>
          <w:sz w:val="24"/>
          <w:szCs w:val="24"/>
        </w:rPr>
      </w:pPr>
      <w:r>
        <w:rPr>
          <w:rFonts w:ascii="Times New Roman" w:hAnsi="Times New Roman" w:cs="Times New Roman"/>
          <w:sz w:val="24"/>
          <w:szCs w:val="24"/>
        </w:rPr>
        <w:t>Catalogación en la fuente.</w:t>
      </w:r>
    </w:p>
    <w:p w:rsidR="009A7ECF" w:rsidRDefault="009A7ECF" w:rsidP="005C3BF6">
      <w:pPr>
        <w:spacing w:after="0" w:line="240" w:lineRule="auto"/>
        <w:rPr>
          <w:rFonts w:ascii="Times New Roman" w:hAnsi="Times New Roman" w:cs="Times New Roman"/>
          <w:sz w:val="24"/>
          <w:szCs w:val="24"/>
        </w:rPr>
      </w:pPr>
    </w:p>
    <w:p w:rsidR="00BF0722" w:rsidRDefault="00BF0722" w:rsidP="005C3BF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F0722">
        <w:rPr>
          <w:rFonts w:ascii="Times New Roman" w:hAnsi="Times New Roman" w:cs="Times New Roman"/>
          <w:sz w:val="24"/>
          <w:szCs w:val="24"/>
          <w:highlight w:val="yellow"/>
        </w:rPr>
        <w:t>Para elaborar su ficha de catalogación adopte sus contenidos a esta ficha, si requiere apoy</w:t>
      </w:r>
      <w:r>
        <w:rPr>
          <w:rFonts w:ascii="Times New Roman" w:hAnsi="Times New Roman" w:cs="Times New Roman"/>
          <w:sz w:val="24"/>
          <w:szCs w:val="24"/>
          <w:highlight w:val="yellow"/>
        </w:rPr>
        <w:t>o</w:t>
      </w:r>
      <w:r w:rsidRPr="00BF0722">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pida asesoría en la</w:t>
      </w:r>
      <w:r w:rsidRPr="00BF0722">
        <w:rPr>
          <w:rFonts w:ascii="Times New Roman" w:hAnsi="Times New Roman" w:cs="Times New Roman"/>
          <w:sz w:val="24"/>
          <w:szCs w:val="24"/>
          <w:highlight w:val="yellow"/>
        </w:rPr>
        <w:t xml:space="preserve"> biblioteca al finalizar su proyecto) correo:</w:t>
      </w:r>
      <w:r>
        <w:rPr>
          <w:rFonts w:ascii="Times New Roman" w:hAnsi="Times New Roman" w:cs="Times New Roman"/>
          <w:sz w:val="24"/>
          <w:szCs w:val="24"/>
        </w:rPr>
        <w:t xml:space="preserve">  </w:t>
      </w:r>
      <w:hyperlink r:id="rId8" w:history="1">
        <w:r w:rsidRPr="00B37592">
          <w:rPr>
            <w:rStyle w:val="Hipervnculo"/>
            <w:rFonts w:ascii="Times New Roman" w:hAnsi="Times New Roman" w:cs="Times New Roman"/>
            <w:sz w:val="24"/>
            <w:szCs w:val="24"/>
          </w:rPr>
          <w:t>biblioteca@humboldt.org.co</w:t>
        </w:r>
      </w:hyperlink>
      <w:r>
        <w:rPr>
          <w:rFonts w:ascii="Times New Roman" w:hAnsi="Times New Roman" w:cs="Times New Roman"/>
          <w:sz w:val="24"/>
          <w:szCs w:val="24"/>
        </w:rPr>
        <w:t xml:space="preserve"> </w:t>
      </w:r>
    </w:p>
    <w:p w:rsidR="005C3BF6" w:rsidRDefault="005C3BF6" w:rsidP="005C3BF6">
      <w:pPr>
        <w:spacing w:after="0" w:line="240" w:lineRule="auto"/>
        <w:rPr>
          <w:rFonts w:ascii="Times New Roman" w:hAnsi="Times New Roman" w:cs="Times New Roman"/>
          <w:sz w:val="24"/>
          <w:szCs w:val="24"/>
        </w:rPr>
      </w:pPr>
    </w:p>
    <w:p w:rsidR="005C3BF6" w:rsidRDefault="003221F6" w:rsidP="005C3BF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CO"/>
        </w:rPr>
        <mc:AlternateContent>
          <mc:Choice Requires="wps">
            <w:drawing>
              <wp:anchor distT="0" distB="0" distL="114300" distR="114300" simplePos="0" relativeHeight="251788288" behindDoc="0" locked="0" layoutInCell="1" allowOverlap="1">
                <wp:simplePos x="0" y="0"/>
                <wp:positionH relativeFrom="column">
                  <wp:posOffset>628447</wp:posOffset>
                </wp:positionH>
                <wp:positionV relativeFrom="paragraph">
                  <wp:posOffset>84328</wp:posOffset>
                </wp:positionV>
                <wp:extent cx="5025225" cy="3986784"/>
                <wp:effectExtent l="0" t="0" r="23495" b="13970"/>
                <wp:wrapNone/>
                <wp:docPr id="109" name="109 Rectángulo"/>
                <wp:cNvGraphicFramePr/>
                <a:graphic xmlns:a="http://schemas.openxmlformats.org/drawingml/2006/main">
                  <a:graphicData uri="http://schemas.microsoft.com/office/word/2010/wordprocessingShape">
                    <wps:wsp>
                      <wps:cNvSpPr/>
                      <wps:spPr>
                        <a:xfrm>
                          <a:off x="0" y="0"/>
                          <a:ext cx="5025225" cy="398678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29D9C" id="109 Rectángulo" o:spid="_x0000_s1026" style="position:absolute;margin-left:49.5pt;margin-top:6.65pt;width:395.7pt;height:313.9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" fillcolor="white [3212]" strokecolor="#243f60 [1604]" strokeweight="2pt"/>
            </w:pict>
          </mc:Fallback>
        </mc:AlternateContent>
      </w:r>
    </w:p>
    <w:p w:rsidR="005C3BF6" w:rsidRDefault="003221F6" w:rsidP="005C3BF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CO"/>
        </w:rPr>
        <mc:AlternateContent>
          <mc:Choice Requires="wps">
            <w:drawing>
              <wp:anchor distT="0" distB="0" distL="114300" distR="114300" simplePos="0" relativeHeight="251789312" behindDoc="0" locked="0" layoutInCell="1" allowOverlap="1">
                <wp:simplePos x="0" y="0"/>
                <wp:positionH relativeFrom="column">
                  <wp:posOffset>855218</wp:posOffset>
                </wp:positionH>
                <wp:positionV relativeFrom="paragraph">
                  <wp:posOffset>143153</wp:posOffset>
                </wp:positionV>
                <wp:extent cx="4619708" cy="3430829"/>
                <wp:effectExtent l="0" t="0" r="28575" b="17780"/>
                <wp:wrapNone/>
                <wp:docPr id="110" name="110 Cuadro de texto"/>
                <wp:cNvGraphicFramePr/>
                <a:graphic xmlns:a="http://schemas.openxmlformats.org/drawingml/2006/main">
                  <a:graphicData uri="http://schemas.microsoft.com/office/word/2010/wordprocessingShape">
                    <wps:wsp>
                      <wps:cNvSpPr txBox="1"/>
                      <wps:spPr>
                        <a:xfrm>
                          <a:off x="0" y="0"/>
                          <a:ext cx="4619708" cy="34308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43F" w:rsidRPr="00BF0722" w:rsidRDefault="00E9143F" w:rsidP="003221F6">
                            <w:pPr>
                              <w:spacing w:after="0" w:line="240" w:lineRule="auto"/>
                              <w:jc w:val="both"/>
                              <w:rPr>
                                <w:rFonts w:ascii="Calibri cuerpo" w:hAnsi="Calibri cuerpo"/>
                              </w:rPr>
                            </w:pPr>
                            <w:r w:rsidRPr="00BF0722">
                              <w:rPr>
                                <w:rFonts w:ascii="Calibri cuerpo" w:hAnsi="Calibri cuerpo"/>
                              </w:rPr>
                              <w:t>Amador Montaño, Jesús Enrique</w:t>
                            </w:r>
                          </w:p>
                          <w:p w:rsidR="00E9143F" w:rsidRPr="00BF0722" w:rsidRDefault="00E9143F" w:rsidP="003221F6">
                            <w:pPr>
                              <w:spacing w:after="0" w:line="240" w:lineRule="auto"/>
                              <w:jc w:val="both"/>
                              <w:rPr>
                                <w:rFonts w:ascii="Calibri cuerpo" w:hAnsi="Calibri cuerpo"/>
                              </w:rPr>
                            </w:pPr>
                            <w:r w:rsidRPr="00BF0722">
                              <w:rPr>
                                <w:rFonts w:ascii="Calibri cuerpo" w:hAnsi="Calibri cuerpo"/>
                              </w:rPr>
                              <w:t xml:space="preserve">      Consideraciones para la formulación de una política de información en relación con los Informes Técnicos Finales = Considerations for the development of an information policy in relation to the Final Technical Report</w:t>
                            </w:r>
                            <w:r w:rsidRPr="00BF0722">
                              <w:rPr>
                                <w:rFonts w:ascii="Calibri cuerpo" w:hAnsi="Calibri cuerpo"/>
                                <w:highlight w:val="green"/>
                              </w:rPr>
                              <w:t xml:space="preserve"> </w:t>
                            </w:r>
                            <w:r w:rsidRPr="00BF0722">
                              <w:rPr>
                                <w:rFonts w:ascii="Calibri cuerpo" w:hAnsi="Calibri cuerpo"/>
                              </w:rPr>
                              <w:t>/ Jesús Enrique Amador Montaño. – Bogotá: Instituto de Investigación de Recursos Biológicos Alexander von Humboldt, 2015.</w:t>
                            </w:r>
                          </w:p>
                          <w:p w:rsidR="00E9143F" w:rsidRPr="00BF0722" w:rsidRDefault="00E9143F" w:rsidP="003221F6">
                            <w:pPr>
                              <w:spacing w:after="0" w:line="240" w:lineRule="auto"/>
                              <w:rPr>
                                <w:rFonts w:ascii="Calibri cuerpo" w:hAnsi="Calibri cuerpo"/>
                              </w:rPr>
                            </w:pPr>
                          </w:p>
                          <w:p w:rsidR="00E9143F" w:rsidRPr="002C0569" w:rsidRDefault="00E9143F" w:rsidP="003221F6">
                            <w:pPr>
                              <w:spacing w:after="0" w:line="240" w:lineRule="auto"/>
                              <w:rPr>
                                <w:rFonts w:ascii="Calibri cuerpo" w:hAnsi="Calibri cuerpo"/>
                                <w:lang w:val="en-US"/>
                              </w:rPr>
                            </w:pPr>
                            <w:r w:rsidRPr="00BF0722">
                              <w:rPr>
                                <w:rFonts w:ascii="Calibri cuerpo" w:hAnsi="Calibri cuerpo"/>
                              </w:rPr>
                              <w:t xml:space="preserve">     </w:t>
                            </w:r>
                            <w:r w:rsidRPr="002C0569">
                              <w:rPr>
                                <w:rFonts w:ascii="Calibri cuerpo" w:hAnsi="Calibri cuerpo"/>
                                <w:lang w:val="en-US"/>
                              </w:rPr>
                              <w:t>31 p</w:t>
                            </w:r>
                            <w:r w:rsidR="00BF0722" w:rsidRPr="002C0569">
                              <w:rPr>
                                <w:rFonts w:ascii="Calibri cuerpo" w:hAnsi="Calibri cuerpo"/>
                                <w:lang w:val="en-US"/>
                              </w:rPr>
                              <w:t>.</w:t>
                            </w:r>
                            <w:r w:rsidRPr="002C0569">
                              <w:rPr>
                                <w:rFonts w:ascii="Calibri cuerpo" w:hAnsi="Calibri cuerpo"/>
                                <w:lang w:val="en-US"/>
                              </w:rPr>
                              <w:t>: il.; 28</w:t>
                            </w:r>
                            <w:r w:rsidR="00BF0722" w:rsidRPr="002C0569">
                              <w:rPr>
                                <w:rFonts w:ascii="Calibri cuerpo" w:hAnsi="Calibri cuerpo"/>
                                <w:lang w:val="en-US"/>
                              </w:rPr>
                              <w:t xml:space="preserve"> </w:t>
                            </w:r>
                            <w:r w:rsidRPr="002C0569">
                              <w:rPr>
                                <w:rFonts w:ascii="Calibri cuerpo" w:hAnsi="Calibri cuerpo"/>
                                <w:lang w:val="en-US"/>
                              </w:rPr>
                              <w:t>x</w:t>
                            </w:r>
                            <w:r w:rsidR="00BF0722" w:rsidRPr="002C0569">
                              <w:rPr>
                                <w:rFonts w:ascii="Calibri cuerpo" w:hAnsi="Calibri cuerpo"/>
                                <w:lang w:val="en-US"/>
                              </w:rPr>
                              <w:t xml:space="preserve"> </w:t>
                            </w:r>
                            <w:r w:rsidRPr="002C0569">
                              <w:rPr>
                                <w:rFonts w:ascii="Calibri cuerpo" w:hAnsi="Calibri cuerpo"/>
                                <w:lang w:val="en-US"/>
                              </w:rPr>
                              <w:t>21.5 cm. + 1 CD ROM</w:t>
                            </w:r>
                          </w:p>
                          <w:p w:rsidR="00E9143F" w:rsidRPr="00BF0722" w:rsidRDefault="00E9143F" w:rsidP="003221F6">
                            <w:pPr>
                              <w:spacing w:after="0" w:line="240" w:lineRule="auto"/>
                              <w:rPr>
                                <w:rFonts w:ascii="Calibri cuerpo" w:hAnsi="Calibri cuerpo"/>
                              </w:rPr>
                            </w:pPr>
                            <w:r w:rsidRPr="002C0569">
                              <w:rPr>
                                <w:rFonts w:ascii="Calibri cuerpo" w:hAnsi="Calibri cuerpo"/>
                                <w:lang w:val="en-US"/>
                              </w:rPr>
                              <w:t xml:space="preserve">     </w:t>
                            </w:r>
                            <w:r w:rsidR="00BF0722">
                              <w:rPr>
                                <w:rFonts w:ascii="Calibri cuerpo" w:hAnsi="Calibri cuerpo"/>
                              </w:rPr>
                              <w:t>Incluye bibliografía</w:t>
                            </w:r>
                            <w:r w:rsidR="00BF0722" w:rsidRPr="00BF0722">
                              <w:rPr>
                                <w:rFonts w:ascii="Calibri cuerpo" w:hAnsi="Calibri cuerpo"/>
                              </w:rPr>
                              <w:t>, tabl</w:t>
                            </w:r>
                            <w:r w:rsidR="00BF0722">
                              <w:rPr>
                                <w:rFonts w:ascii="Calibri cuerpo" w:hAnsi="Calibri cuerpo"/>
                              </w:rPr>
                              <w:t>a</w:t>
                            </w:r>
                            <w:r w:rsidR="00BF0722" w:rsidRPr="00BF0722">
                              <w:rPr>
                                <w:rFonts w:ascii="Calibri cuerpo" w:hAnsi="Calibri cuerpo"/>
                              </w:rPr>
                              <w:t>s, ma</w:t>
                            </w:r>
                            <w:r w:rsidR="00BF0722">
                              <w:rPr>
                                <w:rFonts w:ascii="Calibri cuerpo" w:hAnsi="Calibri cuerpo"/>
                              </w:rPr>
                              <w:t>pas, fotos a color</w:t>
                            </w:r>
                          </w:p>
                          <w:p w:rsidR="00BF0722" w:rsidRPr="00BF0722" w:rsidRDefault="00BF0722" w:rsidP="003221F6">
                            <w:pPr>
                              <w:spacing w:after="0" w:line="240" w:lineRule="auto"/>
                              <w:rPr>
                                <w:rFonts w:ascii="Calibri cuerpo" w:hAnsi="Calibri cuerpo"/>
                              </w:rPr>
                            </w:pPr>
                          </w:p>
                          <w:p w:rsidR="00E9143F" w:rsidRPr="00BF0722" w:rsidRDefault="00E9143F" w:rsidP="003221F6">
                            <w:pPr>
                              <w:spacing w:after="0" w:line="240" w:lineRule="auto"/>
                              <w:rPr>
                                <w:rFonts w:ascii="Calibri cuerpo" w:hAnsi="Calibri cuerpo"/>
                              </w:rPr>
                            </w:pPr>
                          </w:p>
                          <w:p w:rsidR="00E9143F" w:rsidRDefault="00E9143F" w:rsidP="003221F6">
                            <w:pPr>
                              <w:spacing w:after="0" w:line="240" w:lineRule="auto"/>
                              <w:jc w:val="both"/>
                              <w:rPr>
                                <w:rFonts w:ascii="Calibri cuerpo" w:hAnsi="Calibri cuerpo"/>
                                <w:lang w:val="en-US"/>
                              </w:rPr>
                            </w:pPr>
                            <w:r w:rsidRPr="00BF0722">
                              <w:rPr>
                                <w:rFonts w:ascii="Calibri cuerpo" w:hAnsi="Calibri cuerpo"/>
                              </w:rPr>
                              <w:t xml:space="preserve">1. Información científica. – 2. Informes técnicos. – 3. Redacción de escritos técnicos. – 4. </w:t>
                            </w:r>
                            <w:r w:rsidRPr="00BF0722">
                              <w:rPr>
                                <w:rFonts w:ascii="Calibri cuerpo" w:hAnsi="Calibri cuerpo" w:cs="Times New Roman"/>
                              </w:rPr>
                              <w:t>Publicaciones técnicas. – 5.</w:t>
                            </w:r>
                            <w:r w:rsidRPr="00BF0722">
                              <w:rPr>
                                <w:rFonts w:ascii="Calibri cuerpo" w:hAnsi="Calibri cuerpo"/>
                              </w:rPr>
                              <w:t xml:space="preserve"> Normas técnicas. – 6. </w:t>
                            </w:r>
                            <w:r w:rsidRPr="00BF0722">
                              <w:rPr>
                                <w:rFonts w:ascii="Calibri cuerpo" w:hAnsi="Calibri cuerpo" w:cs="Times New Roman"/>
                              </w:rPr>
                              <w:t xml:space="preserve">Gestión de información. – 7. Administración de documentos. – 8. </w:t>
                            </w:r>
                            <w:r w:rsidRPr="007C34BA">
                              <w:rPr>
                                <w:rFonts w:ascii="Calibri cuerpo" w:hAnsi="Calibri cuerpo" w:cs="Times New Roman"/>
                                <w:lang w:val="en-US"/>
                              </w:rPr>
                              <w:t>Estudio de casos.</w:t>
                            </w:r>
                            <w:r w:rsidRPr="007C34BA">
                              <w:rPr>
                                <w:rFonts w:ascii="Calibri cuerpo" w:hAnsi="Calibri cuerpo"/>
                                <w:lang w:val="en-US"/>
                              </w:rPr>
                              <w:t xml:space="preserve"> I. Instituto de Investigación de Recursos Biológicos Alexander von Humboldt II. </w:t>
                            </w:r>
                            <w:r w:rsidRPr="00BF0722">
                              <w:rPr>
                                <w:rFonts w:ascii="Calibri cuerpo" w:hAnsi="Calibri cuerpo"/>
                                <w:lang w:val="en-US"/>
                              </w:rPr>
                              <w:t>Considerations for the development of an information policy in relation to the Final Technical Report.</w:t>
                            </w:r>
                          </w:p>
                          <w:p w:rsidR="00BF0722" w:rsidRPr="00BF0722" w:rsidRDefault="00BF0722" w:rsidP="003221F6">
                            <w:pPr>
                              <w:spacing w:after="0" w:line="240" w:lineRule="auto"/>
                              <w:jc w:val="both"/>
                              <w:rPr>
                                <w:rFonts w:ascii="Calibri cuerpo" w:hAnsi="Calibri cuerpo"/>
                                <w:lang w:val="en-US"/>
                              </w:rPr>
                            </w:pPr>
                          </w:p>
                          <w:p w:rsidR="00E9143F" w:rsidRPr="00BF0722" w:rsidRDefault="00E9143F" w:rsidP="003221F6">
                            <w:pPr>
                              <w:spacing w:after="0" w:line="240" w:lineRule="auto"/>
                              <w:jc w:val="both"/>
                              <w:rPr>
                                <w:rFonts w:ascii="Calibri cuerpo" w:hAnsi="Calibri cuerpo"/>
                                <w:lang w:val="en-US"/>
                              </w:rPr>
                            </w:pPr>
                          </w:p>
                          <w:p w:rsidR="00E9143F" w:rsidRPr="00BF0722" w:rsidRDefault="00E9143F" w:rsidP="003221F6">
                            <w:pPr>
                              <w:rPr>
                                <w:rFonts w:ascii="Calibri cuerpo" w:hAnsi="Calibri cuerpo"/>
                              </w:rPr>
                            </w:pPr>
                            <w:r w:rsidRPr="00BF0722">
                              <w:rPr>
                                <w:rFonts w:ascii="Calibri cuerpo" w:hAnsi="Calibri cuerpo"/>
                              </w:rPr>
                              <w:t xml:space="preserve">Catalogación en la fuente – Biblioteca </w:t>
                            </w:r>
                            <w:r w:rsidR="007C34BA">
                              <w:rPr>
                                <w:rFonts w:ascii="Calibri cuerpo" w:hAnsi="Calibri cuerpo"/>
                              </w:rPr>
                              <w:t>Francisco Matís</w:t>
                            </w:r>
                            <w:bookmarkStart w:id="0" w:name="_GoBack"/>
                            <w:bookmarkEnd w:id="0"/>
                            <w:r w:rsidRPr="00BF0722">
                              <w:rPr>
                                <w:rFonts w:ascii="Calibri cuerpo" w:hAnsi="Calibri cuerpo"/>
                              </w:rPr>
                              <w:t xml:space="preserve"> – </w:t>
                            </w:r>
                            <w:r w:rsidR="007C34BA">
                              <w:rPr>
                                <w:rFonts w:ascii="Calibri cuerpo" w:hAnsi="Calibri cuerpo"/>
                              </w:rPr>
                              <w:t>Diana Bejarano</w:t>
                            </w:r>
                            <w:r w:rsidRPr="00BF0722">
                              <w:rPr>
                                <w:rFonts w:ascii="Calibri cuerpo" w:hAnsi="Calibri cuerp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0 Cuadro de texto" o:spid="_x0000_s1026" type="#_x0000_t202" style="position:absolute;margin-left:67.35pt;margin-top:11.25pt;width:363.75pt;height:270.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" fillcolor="white [3201]" strokeweight=".5pt">
                <v:textbox>
                  <w:txbxContent>
                    <w:p w:rsidR="00E9143F" w:rsidRPr="00BF0722" w:rsidRDefault="00E9143F" w:rsidP="003221F6">
                      <w:pPr>
                        <w:spacing w:after="0" w:line="240" w:lineRule="auto"/>
                        <w:jc w:val="both"/>
                        <w:rPr>
                          <w:rFonts w:ascii="Calibri cuerpo" w:hAnsi="Calibri cuerpo"/>
                        </w:rPr>
                      </w:pPr>
                      <w:r w:rsidRPr="00BF0722">
                        <w:rPr>
                          <w:rFonts w:ascii="Calibri cuerpo" w:hAnsi="Calibri cuerpo"/>
                        </w:rPr>
                        <w:t>Amador Montaño, Jesús Enrique</w:t>
                      </w:r>
                    </w:p>
                    <w:p w:rsidR="00E9143F" w:rsidRPr="00BF0722" w:rsidRDefault="00E9143F" w:rsidP="003221F6">
                      <w:pPr>
                        <w:spacing w:after="0" w:line="240" w:lineRule="auto"/>
                        <w:jc w:val="both"/>
                        <w:rPr>
                          <w:rFonts w:ascii="Calibri cuerpo" w:hAnsi="Calibri cuerpo"/>
                        </w:rPr>
                      </w:pPr>
                      <w:r w:rsidRPr="00BF0722">
                        <w:rPr>
                          <w:rFonts w:ascii="Calibri cuerpo" w:hAnsi="Calibri cuerpo"/>
                        </w:rPr>
                        <w:t xml:space="preserve">      Consideraciones para la formulación de una política de información en relación con los Informes Técnicos Finales = Considerations for the development of an information policy in relation to the Final Technical Report</w:t>
                      </w:r>
                      <w:r w:rsidRPr="00BF0722">
                        <w:rPr>
                          <w:rFonts w:ascii="Calibri cuerpo" w:hAnsi="Calibri cuerpo"/>
                          <w:highlight w:val="green"/>
                        </w:rPr>
                        <w:t xml:space="preserve"> </w:t>
                      </w:r>
                      <w:r w:rsidRPr="00BF0722">
                        <w:rPr>
                          <w:rFonts w:ascii="Calibri cuerpo" w:hAnsi="Calibri cuerpo"/>
                        </w:rPr>
                        <w:t>/ Jesús Enrique Amador Montaño. – Bogotá: Instituto de Investigación de Recursos Biológicos Alexander von Humboldt, 2015.</w:t>
                      </w:r>
                    </w:p>
                    <w:p w:rsidR="00E9143F" w:rsidRPr="00BF0722" w:rsidRDefault="00E9143F" w:rsidP="003221F6">
                      <w:pPr>
                        <w:spacing w:after="0" w:line="240" w:lineRule="auto"/>
                        <w:rPr>
                          <w:rFonts w:ascii="Calibri cuerpo" w:hAnsi="Calibri cuerpo"/>
                        </w:rPr>
                      </w:pPr>
                    </w:p>
                    <w:p w:rsidR="00E9143F" w:rsidRPr="002C0569" w:rsidRDefault="00E9143F" w:rsidP="003221F6">
                      <w:pPr>
                        <w:spacing w:after="0" w:line="240" w:lineRule="auto"/>
                        <w:rPr>
                          <w:rFonts w:ascii="Calibri cuerpo" w:hAnsi="Calibri cuerpo"/>
                          <w:lang w:val="en-US"/>
                        </w:rPr>
                      </w:pPr>
                      <w:r w:rsidRPr="00BF0722">
                        <w:rPr>
                          <w:rFonts w:ascii="Calibri cuerpo" w:hAnsi="Calibri cuerpo"/>
                        </w:rPr>
                        <w:t xml:space="preserve">     </w:t>
                      </w:r>
                      <w:r w:rsidRPr="002C0569">
                        <w:rPr>
                          <w:rFonts w:ascii="Calibri cuerpo" w:hAnsi="Calibri cuerpo"/>
                          <w:lang w:val="en-US"/>
                        </w:rPr>
                        <w:t>31 p</w:t>
                      </w:r>
                      <w:r w:rsidR="00BF0722" w:rsidRPr="002C0569">
                        <w:rPr>
                          <w:rFonts w:ascii="Calibri cuerpo" w:hAnsi="Calibri cuerpo"/>
                          <w:lang w:val="en-US"/>
                        </w:rPr>
                        <w:t>.</w:t>
                      </w:r>
                      <w:r w:rsidRPr="002C0569">
                        <w:rPr>
                          <w:rFonts w:ascii="Calibri cuerpo" w:hAnsi="Calibri cuerpo"/>
                          <w:lang w:val="en-US"/>
                        </w:rPr>
                        <w:t>: il.; 28</w:t>
                      </w:r>
                      <w:r w:rsidR="00BF0722" w:rsidRPr="002C0569">
                        <w:rPr>
                          <w:rFonts w:ascii="Calibri cuerpo" w:hAnsi="Calibri cuerpo"/>
                          <w:lang w:val="en-US"/>
                        </w:rPr>
                        <w:t xml:space="preserve"> </w:t>
                      </w:r>
                      <w:r w:rsidRPr="002C0569">
                        <w:rPr>
                          <w:rFonts w:ascii="Calibri cuerpo" w:hAnsi="Calibri cuerpo"/>
                          <w:lang w:val="en-US"/>
                        </w:rPr>
                        <w:t>x</w:t>
                      </w:r>
                      <w:r w:rsidR="00BF0722" w:rsidRPr="002C0569">
                        <w:rPr>
                          <w:rFonts w:ascii="Calibri cuerpo" w:hAnsi="Calibri cuerpo"/>
                          <w:lang w:val="en-US"/>
                        </w:rPr>
                        <w:t xml:space="preserve"> </w:t>
                      </w:r>
                      <w:r w:rsidRPr="002C0569">
                        <w:rPr>
                          <w:rFonts w:ascii="Calibri cuerpo" w:hAnsi="Calibri cuerpo"/>
                          <w:lang w:val="en-US"/>
                        </w:rPr>
                        <w:t>21.5 cm. + 1 CD ROM</w:t>
                      </w:r>
                    </w:p>
                    <w:p w:rsidR="00E9143F" w:rsidRPr="00BF0722" w:rsidRDefault="00E9143F" w:rsidP="003221F6">
                      <w:pPr>
                        <w:spacing w:after="0" w:line="240" w:lineRule="auto"/>
                        <w:rPr>
                          <w:rFonts w:ascii="Calibri cuerpo" w:hAnsi="Calibri cuerpo"/>
                        </w:rPr>
                      </w:pPr>
                      <w:r w:rsidRPr="002C0569">
                        <w:rPr>
                          <w:rFonts w:ascii="Calibri cuerpo" w:hAnsi="Calibri cuerpo"/>
                          <w:lang w:val="en-US"/>
                        </w:rPr>
                        <w:t xml:space="preserve">     </w:t>
                      </w:r>
                      <w:r w:rsidR="00BF0722">
                        <w:rPr>
                          <w:rFonts w:ascii="Calibri cuerpo" w:hAnsi="Calibri cuerpo"/>
                        </w:rPr>
                        <w:t>Incluye bibliografía</w:t>
                      </w:r>
                      <w:r w:rsidR="00BF0722" w:rsidRPr="00BF0722">
                        <w:rPr>
                          <w:rFonts w:ascii="Calibri cuerpo" w:hAnsi="Calibri cuerpo"/>
                        </w:rPr>
                        <w:t>, tabl</w:t>
                      </w:r>
                      <w:r w:rsidR="00BF0722">
                        <w:rPr>
                          <w:rFonts w:ascii="Calibri cuerpo" w:hAnsi="Calibri cuerpo"/>
                        </w:rPr>
                        <w:t>a</w:t>
                      </w:r>
                      <w:r w:rsidR="00BF0722" w:rsidRPr="00BF0722">
                        <w:rPr>
                          <w:rFonts w:ascii="Calibri cuerpo" w:hAnsi="Calibri cuerpo"/>
                        </w:rPr>
                        <w:t>s, ma</w:t>
                      </w:r>
                      <w:r w:rsidR="00BF0722">
                        <w:rPr>
                          <w:rFonts w:ascii="Calibri cuerpo" w:hAnsi="Calibri cuerpo"/>
                        </w:rPr>
                        <w:t>pas, fotos a color</w:t>
                      </w:r>
                    </w:p>
                    <w:p w:rsidR="00BF0722" w:rsidRPr="00BF0722" w:rsidRDefault="00BF0722" w:rsidP="003221F6">
                      <w:pPr>
                        <w:spacing w:after="0" w:line="240" w:lineRule="auto"/>
                        <w:rPr>
                          <w:rFonts w:ascii="Calibri cuerpo" w:hAnsi="Calibri cuerpo"/>
                        </w:rPr>
                      </w:pPr>
                    </w:p>
                    <w:p w:rsidR="00E9143F" w:rsidRPr="00BF0722" w:rsidRDefault="00E9143F" w:rsidP="003221F6">
                      <w:pPr>
                        <w:spacing w:after="0" w:line="240" w:lineRule="auto"/>
                        <w:rPr>
                          <w:rFonts w:ascii="Calibri cuerpo" w:hAnsi="Calibri cuerpo"/>
                        </w:rPr>
                      </w:pPr>
                    </w:p>
                    <w:p w:rsidR="00E9143F" w:rsidRDefault="00E9143F" w:rsidP="003221F6">
                      <w:pPr>
                        <w:spacing w:after="0" w:line="240" w:lineRule="auto"/>
                        <w:jc w:val="both"/>
                        <w:rPr>
                          <w:rFonts w:ascii="Calibri cuerpo" w:hAnsi="Calibri cuerpo"/>
                          <w:lang w:val="en-US"/>
                        </w:rPr>
                      </w:pPr>
                      <w:r w:rsidRPr="00BF0722">
                        <w:rPr>
                          <w:rFonts w:ascii="Calibri cuerpo" w:hAnsi="Calibri cuerpo"/>
                        </w:rPr>
                        <w:t xml:space="preserve">1. Información científica. – 2. Informes técnicos. – 3. Redacción de escritos técnicos. – 4. </w:t>
                      </w:r>
                      <w:r w:rsidRPr="00BF0722">
                        <w:rPr>
                          <w:rFonts w:ascii="Calibri cuerpo" w:hAnsi="Calibri cuerpo" w:cs="Times New Roman"/>
                        </w:rPr>
                        <w:t>Publicaciones técnicas. – 5.</w:t>
                      </w:r>
                      <w:r w:rsidRPr="00BF0722">
                        <w:rPr>
                          <w:rFonts w:ascii="Calibri cuerpo" w:hAnsi="Calibri cuerpo"/>
                        </w:rPr>
                        <w:t xml:space="preserve"> Normas técnicas. – 6. </w:t>
                      </w:r>
                      <w:r w:rsidRPr="00BF0722">
                        <w:rPr>
                          <w:rFonts w:ascii="Calibri cuerpo" w:hAnsi="Calibri cuerpo" w:cs="Times New Roman"/>
                        </w:rPr>
                        <w:t xml:space="preserve">Gestión de información. – 7. Administración de documentos. – 8. </w:t>
                      </w:r>
                      <w:r w:rsidRPr="007C34BA">
                        <w:rPr>
                          <w:rFonts w:ascii="Calibri cuerpo" w:hAnsi="Calibri cuerpo" w:cs="Times New Roman"/>
                          <w:lang w:val="en-US"/>
                        </w:rPr>
                        <w:t>Estudio de casos.</w:t>
                      </w:r>
                      <w:r w:rsidRPr="007C34BA">
                        <w:rPr>
                          <w:rFonts w:ascii="Calibri cuerpo" w:hAnsi="Calibri cuerpo"/>
                          <w:lang w:val="en-US"/>
                        </w:rPr>
                        <w:t xml:space="preserve"> I. Instituto de Investigación de Recursos Biológicos Alexander von Humboldt II. </w:t>
                      </w:r>
                      <w:r w:rsidRPr="00BF0722">
                        <w:rPr>
                          <w:rFonts w:ascii="Calibri cuerpo" w:hAnsi="Calibri cuerpo"/>
                          <w:lang w:val="en-US"/>
                        </w:rPr>
                        <w:t>Considerations for the development of an information policy in relation to the Final Technical Report.</w:t>
                      </w:r>
                    </w:p>
                    <w:p w:rsidR="00BF0722" w:rsidRPr="00BF0722" w:rsidRDefault="00BF0722" w:rsidP="003221F6">
                      <w:pPr>
                        <w:spacing w:after="0" w:line="240" w:lineRule="auto"/>
                        <w:jc w:val="both"/>
                        <w:rPr>
                          <w:rFonts w:ascii="Calibri cuerpo" w:hAnsi="Calibri cuerpo"/>
                          <w:lang w:val="en-US"/>
                        </w:rPr>
                      </w:pPr>
                    </w:p>
                    <w:p w:rsidR="00E9143F" w:rsidRPr="00BF0722" w:rsidRDefault="00E9143F" w:rsidP="003221F6">
                      <w:pPr>
                        <w:spacing w:after="0" w:line="240" w:lineRule="auto"/>
                        <w:jc w:val="both"/>
                        <w:rPr>
                          <w:rFonts w:ascii="Calibri cuerpo" w:hAnsi="Calibri cuerpo"/>
                          <w:lang w:val="en-US"/>
                        </w:rPr>
                      </w:pPr>
                    </w:p>
                    <w:p w:rsidR="00E9143F" w:rsidRPr="00BF0722" w:rsidRDefault="00E9143F" w:rsidP="003221F6">
                      <w:pPr>
                        <w:rPr>
                          <w:rFonts w:ascii="Calibri cuerpo" w:hAnsi="Calibri cuerpo"/>
                        </w:rPr>
                      </w:pPr>
                      <w:r w:rsidRPr="00BF0722">
                        <w:rPr>
                          <w:rFonts w:ascii="Calibri cuerpo" w:hAnsi="Calibri cuerpo"/>
                        </w:rPr>
                        <w:t xml:space="preserve">Catalogación en la fuente – Biblioteca </w:t>
                      </w:r>
                      <w:r w:rsidR="007C34BA">
                        <w:rPr>
                          <w:rFonts w:ascii="Calibri cuerpo" w:hAnsi="Calibri cuerpo"/>
                        </w:rPr>
                        <w:t>Francisco Matís</w:t>
                      </w:r>
                      <w:bookmarkStart w:id="1" w:name="_GoBack"/>
                      <w:bookmarkEnd w:id="1"/>
                      <w:r w:rsidRPr="00BF0722">
                        <w:rPr>
                          <w:rFonts w:ascii="Calibri cuerpo" w:hAnsi="Calibri cuerpo"/>
                        </w:rPr>
                        <w:t xml:space="preserve"> – </w:t>
                      </w:r>
                      <w:r w:rsidR="007C34BA">
                        <w:rPr>
                          <w:rFonts w:ascii="Calibri cuerpo" w:hAnsi="Calibri cuerpo"/>
                        </w:rPr>
                        <w:t>Diana Bejarano</w:t>
                      </w:r>
                      <w:r w:rsidRPr="00BF0722">
                        <w:rPr>
                          <w:rFonts w:ascii="Calibri cuerpo" w:hAnsi="Calibri cuerpo"/>
                        </w:rPr>
                        <w:t>.</w:t>
                      </w:r>
                    </w:p>
                  </w:txbxContent>
                </v:textbox>
              </v:shape>
            </w:pict>
          </mc:Fallback>
        </mc:AlternateContent>
      </w: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Default="00EC5F7F" w:rsidP="005C3BF6">
      <w:pPr>
        <w:spacing w:after="0" w:line="240" w:lineRule="auto"/>
        <w:rPr>
          <w:rFonts w:ascii="Times New Roman" w:hAnsi="Times New Roman" w:cs="Times New Roman"/>
          <w:sz w:val="24"/>
          <w:szCs w:val="24"/>
        </w:rPr>
      </w:pPr>
      <w:r>
        <w:rPr>
          <w:rFonts w:ascii="Times New Roman" w:hAnsi="Times New Roman" w:cs="Times New Roman"/>
          <w:sz w:val="24"/>
          <w:szCs w:val="24"/>
        </w:rPr>
        <w:t>Como citar este documento:</w:t>
      </w:r>
    </w:p>
    <w:p w:rsidR="009A7ECF" w:rsidRDefault="009A7ECF" w:rsidP="005C3BF6">
      <w:pPr>
        <w:spacing w:after="0" w:line="240" w:lineRule="auto"/>
        <w:rPr>
          <w:rFonts w:ascii="Times New Roman" w:hAnsi="Times New Roman" w:cs="Times New Roman"/>
          <w:sz w:val="24"/>
          <w:szCs w:val="24"/>
        </w:rPr>
      </w:pPr>
    </w:p>
    <w:p w:rsidR="00BF0722" w:rsidRDefault="00BF0722" w:rsidP="005C3BF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F0722">
        <w:rPr>
          <w:rFonts w:ascii="Times New Roman" w:hAnsi="Times New Roman" w:cs="Times New Roman"/>
          <w:sz w:val="24"/>
          <w:szCs w:val="24"/>
          <w:highlight w:val="yellow"/>
        </w:rPr>
        <w:t>Indique aquí como debe ser citado su documento haciendo uso de la norma APA, aquí se indica un ejemplo que ilustra la forma de hacerlo</w:t>
      </w:r>
      <w:r>
        <w:rPr>
          <w:rFonts w:ascii="Times New Roman" w:hAnsi="Times New Roman" w:cs="Times New Roman"/>
          <w:sz w:val="24"/>
          <w:szCs w:val="24"/>
        </w:rPr>
        <w:t>)</w:t>
      </w:r>
    </w:p>
    <w:p w:rsidR="00EC5F7F" w:rsidRDefault="00EC5F7F" w:rsidP="005C3BF6">
      <w:pPr>
        <w:spacing w:after="0" w:line="240" w:lineRule="auto"/>
        <w:rPr>
          <w:rFonts w:ascii="Times New Roman" w:hAnsi="Times New Roman" w:cs="Times New Roman"/>
          <w:sz w:val="24"/>
          <w:szCs w:val="24"/>
        </w:rPr>
      </w:pPr>
    </w:p>
    <w:p w:rsidR="005C3BF6" w:rsidRDefault="00EC5F7F" w:rsidP="009A7ECF">
      <w:pPr>
        <w:spacing w:after="0" w:line="240" w:lineRule="auto"/>
        <w:jc w:val="both"/>
        <w:rPr>
          <w:rFonts w:ascii="Times New Roman" w:hAnsi="Times New Roman" w:cs="Times New Roman"/>
          <w:sz w:val="24"/>
          <w:szCs w:val="24"/>
        </w:rPr>
      </w:pPr>
      <w:r w:rsidRPr="00EC5F7F">
        <w:rPr>
          <w:rFonts w:ascii="Times New Roman" w:hAnsi="Times New Roman" w:cs="Times New Roman"/>
          <w:sz w:val="24"/>
          <w:szCs w:val="24"/>
        </w:rPr>
        <w:t>Amador Montaño, J</w:t>
      </w:r>
      <w:r>
        <w:rPr>
          <w:rFonts w:ascii="Times New Roman" w:hAnsi="Times New Roman" w:cs="Times New Roman"/>
          <w:sz w:val="24"/>
          <w:szCs w:val="24"/>
        </w:rPr>
        <w:t>.</w:t>
      </w:r>
      <w:r w:rsidRPr="00EC5F7F">
        <w:rPr>
          <w:rFonts w:ascii="Times New Roman" w:hAnsi="Times New Roman" w:cs="Times New Roman"/>
          <w:sz w:val="24"/>
          <w:szCs w:val="24"/>
        </w:rPr>
        <w:t xml:space="preserve"> E</w:t>
      </w:r>
      <w:r>
        <w:rPr>
          <w:rFonts w:ascii="Times New Roman" w:hAnsi="Times New Roman" w:cs="Times New Roman"/>
          <w:sz w:val="24"/>
          <w:szCs w:val="24"/>
        </w:rPr>
        <w:t>.</w:t>
      </w:r>
      <w:r w:rsidRPr="00EC5F7F">
        <w:rPr>
          <w:rFonts w:ascii="Times New Roman" w:hAnsi="Times New Roman" w:cs="Times New Roman"/>
          <w:sz w:val="24"/>
          <w:szCs w:val="24"/>
        </w:rPr>
        <w:t xml:space="preserve"> (2015). Consideraciones para la formulación de una política de información en relación con los Informes Técnicos Finales = Considerations for the development of an information policy in relation to the Final Technical Report. Bogotá: Instituto de Investigación de Recursos Biológicos Alexander von Humboldt.</w:t>
      </w:r>
    </w:p>
    <w:p w:rsidR="005C3BF6" w:rsidRDefault="005C3BF6" w:rsidP="005C3BF6">
      <w:pPr>
        <w:spacing w:after="0" w:line="240" w:lineRule="auto"/>
        <w:rPr>
          <w:rFonts w:ascii="Times New Roman" w:hAnsi="Times New Roman" w:cs="Times New Roman"/>
          <w:sz w:val="24"/>
          <w:szCs w:val="24"/>
        </w:rPr>
      </w:pPr>
    </w:p>
    <w:p w:rsidR="005C3BF6" w:rsidRPr="00870BD3" w:rsidRDefault="005C3BF6" w:rsidP="005C3BF6">
      <w:pPr>
        <w:spacing w:after="0" w:line="240" w:lineRule="auto"/>
        <w:rPr>
          <w:rFonts w:ascii="Times New Roman" w:hAnsi="Times New Roman" w:cs="Times New Roman"/>
          <w:sz w:val="24"/>
          <w:szCs w:val="24"/>
        </w:rPr>
      </w:pPr>
    </w:p>
    <w:p w:rsidR="005C3BF6" w:rsidRDefault="005C3BF6" w:rsidP="005C3BF6">
      <w:pPr>
        <w:pStyle w:val="Ttulo1"/>
        <w:spacing w:before="0" w:beforeAutospacing="0" w:after="0" w:afterAutospacing="0"/>
      </w:pPr>
      <w:bookmarkStart w:id="2" w:name="_Toc437517802"/>
      <w:bookmarkStart w:id="3" w:name="_Toc444762123"/>
      <w:r w:rsidRPr="00870BD3">
        <w:t>Resumen</w:t>
      </w:r>
      <w:bookmarkEnd w:id="2"/>
      <w:bookmarkEnd w:id="3"/>
    </w:p>
    <w:p w:rsidR="005C3BF6" w:rsidRDefault="005C3BF6" w:rsidP="005C3BF6">
      <w:pPr>
        <w:pStyle w:val="Ttulo1"/>
        <w:spacing w:before="0" w:beforeAutospacing="0" w:after="0" w:afterAutospacing="0"/>
        <w:rPr>
          <w:b w:val="0"/>
        </w:rPr>
      </w:pPr>
    </w:p>
    <w:p w:rsidR="005C3BF6" w:rsidRPr="005C3BF6" w:rsidRDefault="005C3BF6" w:rsidP="005C3BF6">
      <w:pPr>
        <w:pStyle w:val="Ttulo1"/>
        <w:spacing w:before="0" w:beforeAutospacing="0" w:after="0" w:afterAutospacing="0"/>
        <w:rPr>
          <w:b w:val="0"/>
        </w:rPr>
      </w:pPr>
    </w:p>
    <w:p w:rsidR="005C3BF6" w:rsidRDefault="00E9143F" w:rsidP="005C3BF6">
      <w:pPr>
        <w:spacing w:after="0" w:line="240" w:lineRule="auto"/>
        <w:jc w:val="both"/>
        <w:rPr>
          <w:rFonts w:ascii="Times New Roman" w:hAnsi="Times New Roman" w:cs="Times New Roman"/>
          <w:sz w:val="24"/>
          <w:szCs w:val="24"/>
        </w:rPr>
      </w:pPr>
      <w:r w:rsidRPr="009A7ECF">
        <w:rPr>
          <w:rFonts w:ascii="Times New Roman" w:hAnsi="Times New Roman" w:cs="Times New Roman"/>
          <w:sz w:val="24"/>
          <w:szCs w:val="24"/>
          <w:highlight w:val="yellow"/>
        </w:rPr>
        <w:t>Escribir un párrafo de resumen en español</w:t>
      </w: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ind w:left="709" w:hanging="709"/>
        <w:jc w:val="both"/>
        <w:rPr>
          <w:rFonts w:ascii="Times New Roman" w:hAnsi="Times New Roman" w:cs="Times New Roman"/>
          <w:sz w:val="24"/>
          <w:szCs w:val="24"/>
        </w:rPr>
      </w:pPr>
      <w:r w:rsidRPr="00870BD3">
        <w:rPr>
          <w:rFonts w:ascii="Times New Roman" w:hAnsi="Times New Roman" w:cs="Times New Roman"/>
          <w:b/>
          <w:bCs/>
          <w:i/>
          <w:iCs/>
          <w:sz w:val="24"/>
          <w:szCs w:val="24"/>
        </w:rPr>
        <w:t>Palabras clave</w:t>
      </w:r>
      <w:r>
        <w:rPr>
          <w:rFonts w:ascii="Times New Roman" w:hAnsi="Times New Roman" w:cs="Times New Roman"/>
          <w:sz w:val="24"/>
          <w:szCs w:val="24"/>
        </w:rPr>
        <w:t xml:space="preserve">: </w:t>
      </w:r>
      <w:r w:rsidR="00E9143F" w:rsidRPr="009A7ECF">
        <w:rPr>
          <w:rFonts w:ascii="Times New Roman" w:hAnsi="Times New Roman" w:cs="Times New Roman"/>
          <w:sz w:val="24"/>
          <w:szCs w:val="24"/>
          <w:highlight w:val="yellow"/>
        </w:rPr>
        <w:t xml:space="preserve">normalizadas con tesauro y </w:t>
      </w:r>
      <w:r w:rsidR="001018FC" w:rsidRPr="009A7ECF">
        <w:rPr>
          <w:rFonts w:ascii="Times New Roman" w:hAnsi="Times New Roman" w:cs="Times New Roman"/>
          <w:sz w:val="24"/>
          <w:szCs w:val="24"/>
          <w:highlight w:val="yellow"/>
        </w:rPr>
        <w:t>también las propuestas por el experto, van en español.</w:t>
      </w:r>
      <w:r w:rsidR="00E9143F">
        <w:rPr>
          <w:rFonts w:ascii="Times New Roman" w:hAnsi="Times New Roman" w:cs="Times New Roman"/>
          <w:sz w:val="24"/>
          <w:szCs w:val="24"/>
        </w:rPr>
        <w:t xml:space="preserve"> </w:t>
      </w: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Pr="002C0569" w:rsidRDefault="005C3BF6" w:rsidP="005C3BF6">
      <w:pPr>
        <w:pStyle w:val="Ttulo1"/>
        <w:spacing w:before="0" w:beforeAutospacing="0" w:after="0" w:afterAutospacing="0"/>
      </w:pPr>
      <w:bookmarkStart w:id="4" w:name="_Toc437517803"/>
      <w:bookmarkStart w:id="5" w:name="_Toc444762124"/>
      <w:r w:rsidRPr="002C0569">
        <w:t>Abstract</w:t>
      </w:r>
      <w:bookmarkEnd w:id="4"/>
      <w:bookmarkEnd w:id="5"/>
    </w:p>
    <w:p w:rsidR="005C3BF6" w:rsidRPr="002C0569" w:rsidRDefault="005C3BF6" w:rsidP="005C3BF6">
      <w:pPr>
        <w:spacing w:after="0" w:line="240" w:lineRule="auto"/>
        <w:ind w:left="709" w:hanging="709"/>
        <w:jc w:val="both"/>
        <w:rPr>
          <w:rFonts w:ascii="Times New Roman" w:hAnsi="Times New Roman" w:cs="Times New Roman"/>
          <w:sz w:val="24"/>
          <w:szCs w:val="24"/>
        </w:rPr>
      </w:pPr>
    </w:p>
    <w:p w:rsidR="005C3BF6" w:rsidRPr="002C0569" w:rsidRDefault="005C3BF6" w:rsidP="005C3BF6">
      <w:pPr>
        <w:spacing w:after="0" w:line="240" w:lineRule="auto"/>
        <w:ind w:left="709" w:hanging="709"/>
        <w:jc w:val="both"/>
        <w:rPr>
          <w:rFonts w:ascii="Times New Roman" w:hAnsi="Times New Roman" w:cs="Times New Roman"/>
          <w:sz w:val="24"/>
          <w:szCs w:val="24"/>
        </w:rPr>
      </w:pPr>
    </w:p>
    <w:p w:rsidR="00E9143F" w:rsidRDefault="00E9143F" w:rsidP="00E9143F">
      <w:pPr>
        <w:spacing w:after="0" w:line="240" w:lineRule="auto"/>
        <w:jc w:val="both"/>
        <w:rPr>
          <w:rFonts w:ascii="Times New Roman" w:hAnsi="Times New Roman" w:cs="Times New Roman"/>
          <w:sz w:val="24"/>
          <w:szCs w:val="24"/>
        </w:rPr>
      </w:pPr>
      <w:r w:rsidRPr="009A7ECF">
        <w:rPr>
          <w:rFonts w:ascii="Times New Roman" w:hAnsi="Times New Roman" w:cs="Times New Roman"/>
          <w:sz w:val="24"/>
          <w:szCs w:val="24"/>
          <w:highlight w:val="yellow"/>
        </w:rPr>
        <w:t>Escribir un párrafo de resumen en inglés</w:t>
      </w:r>
    </w:p>
    <w:p w:rsidR="005C3BF6" w:rsidRPr="00E9143F" w:rsidRDefault="005C3BF6" w:rsidP="005C3BF6">
      <w:pPr>
        <w:spacing w:after="0" w:line="240" w:lineRule="auto"/>
        <w:ind w:left="709" w:hanging="709"/>
        <w:jc w:val="both"/>
        <w:rPr>
          <w:rFonts w:ascii="Times New Roman" w:hAnsi="Times New Roman" w:cs="Times New Roman"/>
          <w:sz w:val="24"/>
          <w:szCs w:val="24"/>
        </w:rPr>
      </w:pPr>
    </w:p>
    <w:p w:rsidR="001018FC" w:rsidRDefault="005C3BF6" w:rsidP="001018FC">
      <w:pPr>
        <w:spacing w:after="0" w:line="240" w:lineRule="auto"/>
        <w:ind w:left="709" w:hanging="709"/>
        <w:jc w:val="both"/>
        <w:rPr>
          <w:rFonts w:ascii="Times New Roman" w:hAnsi="Times New Roman" w:cs="Times New Roman"/>
          <w:sz w:val="24"/>
          <w:szCs w:val="24"/>
        </w:rPr>
      </w:pPr>
      <w:r w:rsidRPr="001018FC">
        <w:rPr>
          <w:rFonts w:ascii="Times New Roman" w:eastAsia="Calibri" w:hAnsi="Times New Roman" w:cs="Times New Roman"/>
          <w:b/>
          <w:bCs/>
          <w:i/>
          <w:iCs/>
          <w:sz w:val="24"/>
          <w:szCs w:val="24"/>
          <w:lang w:bidi="hi-IN"/>
        </w:rPr>
        <w:t>Keywords</w:t>
      </w:r>
      <w:r w:rsidRPr="001018FC">
        <w:rPr>
          <w:rFonts w:ascii="Times New Roman" w:eastAsia="Calibri" w:hAnsi="Times New Roman" w:cs="Times New Roman"/>
          <w:sz w:val="24"/>
          <w:szCs w:val="24"/>
          <w:lang w:bidi="hi-IN"/>
        </w:rPr>
        <w:t xml:space="preserve">: </w:t>
      </w:r>
      <w:r w:rsidR="001018FC" w:rsidRPr="009A7ECF">
        <w:rPr>
          <w:rFonts w:ascii="Times New Roman" w:hAnsi="Times New Roman" w:cs="Times New Roman"/>
          <w:sz w:val="24"/>
          <w:szCs w:val="24"/>
          <w:highlight w:val="yellow"/>
        </w:rPr>
        <w:t>normalizadas con tesauro y también las propuestas por el experto, van en inglés.</w:t>
      </w:r>
      <w:r w:rsidR="001018FC">
        <w:rPr>
          <w:rFonts w:ascii="Times New Roman" w:hAnsi="Times New Roman" w:cs="Times New Roman"/>
          <w:sz w:val="24"/>
          <w:szCs w:val="24"/>
        </w:rPr>
        <w:t xml:space="preserve"> </w:t>
      </w:r>
    </w:p>
    <w:p w:rsidR="005C3BF6" w:rsidRPr="001018FC" w:rsidRDefault="005C3BF6" w:rsidP="001018FC">
      <w:pPr>
        <w:spacing w:after="0" w:line="240" w:lineRule="auto"/>
        <w:ind w:left="709" w:hanging="709"/>
        <w:jc w:val="both"/>
        <w:rPr>
          <w:rFonts w:ascii="Times New Roman" w:hAnsi="Times New Roman" w:cs="Times New Roman"/>
          <w:sz w:val="24"/>
          <w:szCs w:val="24"/>
        </w:rPr>
      </w:pPr>
    </w:p>
    <w:p w:rsidR="005C3BF6" w:rsidRPr="001018FC" w:rsidRDefault="005C3BF6" w:rsidP="005C3BF6">
      <w:pPr>
        <w:spacing w:after="0" w:line="240" w:lineRule="auto"/>
        <w:rPr>
          <w:rFonts w:ascii="Times New Roman" w:hAnsi="Times New Roman" w:cs="Times New Roman"/>
          <w:sz w:val="24"/>
          <w:szCs w:val="24"/>
        </w:rPr>
      </w:pPr>
    </w:p>
    <w:p w:rsidR="005C3BF6" w:rsidRPr="001018FC" w:rsidRDefault="005C3BF6" w:rsidP="005C3BF6">
      <w:pPr>
        <w:spacing w:after="0" w:line="240" w:lineRule="auto"/>
        <w:rPr>
          <w:rFonts w:ascii="Times New Roman" w:hAnsi="Times New Roman" w:cs="Times New Roman"/>
          <w:sz w:val="24"/>
          <w:szCs w:val="24"/>
        </w:rPr>
      </w:pPr>
    </w:p>
    <w:p w:rsidR="005C3BF6" w:rsidRPr="001018FC" w:rsidRDefault="005C3BF6" w:rsidP="005C3BF6">
      <w:pPr>
        <w:spacing w:after="0" w:line="240" w:lineRule="auto"/>
        <w:rPr>
          <w:rFonts w:ascii="Times New Roman" w:hAnsi="Times New Roman" w:cs="Times New Roman"/>
          <w:sz w:val="24"/>
          <w:szCs w:val="24"/>
        </w:rPr>
      </w:pPr>
    </w:p>
    <w:p w:rsidR="005C3BF6" w:rsidRPr="001018FC" w:rsidRDefault="005C3BF6" w:rsidP="005C3BF6">
      <w:pPr>
        <w:spacing w:after="0" w:line="240" w:lineRule="auto"/>
        <w:rPr>
          <w:rFonts w:ascii="Times New Roman" w:hAnsi="Times New Roman" w:cs="Times New Roman"/>
          <w:sz w:val="24"/>
          <w:szCs w:val="24"/>
        </w:rPr>
      </w:pPr>
    </w:p>
    <w:p w:rsidR="005C3BF6" w:rsidRPr="001018FC" w:rsidRDefault="005C3BF6" w:rsidP="005C3BF6">
      <w:pPr>
        <w:spacing w:after="0" w:line="240" w:lineRule="auto"/>
        <w:rPr>
          <w:rFonts w:ascii="Times New Roman" w:hAnsi="Times New Roman" w:cs="Times New Roman"/>
          <w:sz w:val="24"/>
          <w:szCs w:val="24"/>
        </w:rPr>
      </w:pPr>
    </w:p>
    <w:p w:rsidR="005C3BF6" w:rsidRPr="001018FC" w:rsidRDefault="005C3BF6" w:rsidP="005C3BF6">
      <w:pPr>
        <w:spacing w:after="0" w:line="240" w:lineRule="auto"/>
        <w:rPr>
          <w:rFonts w:ascii="Times New Roman" w:hAnsi="Times New Roman" w:cs="Times New Roman"/>
          <w:sz w:val="24"/>
          <w:szCs w:val="24"/>
        </w:rPr>
      </w:pPr>
    </w:p>
    <w:p w:rsidR="005C3BF6" w:rsidRPr="001018FC" w:rsidRDefault="005C3BF6" w:rsidP="005C3BF6">
      <w:pPr>
        <w:spacing w:after="0" w:line="240" w:lineRule="auto"/>
        <w:rPr>
          <w:rFonts w:ascii="Times New Roman" w:hAnsi="Times New Roman" w:cs="Times New Roman"/>
          <w:sz w:val="24"/>
          <w:szCs w:val="24"/>
        </w:rPr>
      </w:pPr>
    </w:p>
    <w:p w:rsidR="005C3BF6" w:rsidRPr="001018FC" w:rsidRDefault="005C3BF6" w:rsidP="005C3BF6">
      <w:pPr>
        <w:spacing w:after="0" w:line="240" w:lineRule="auto"/>
        <w:rPr>
          <w:rFonts w:ascii="Times New Roman" w:hAnsi="Times New Roman" w:cs="Times New Roman"/>
          <w:sz w:val="24"/>
          <w:szCs w:val="24"/>
        </w:rPr>
      </w:pPr>
    </w:p>
    <w:p w:rsidR="005C3BF6" w:rsidRPr="001018FC" w:rsidRDefault="005C3BF6" w:rsidP="005C3BF6">
      <w:pPr>
        <w:spacing w:after="0" w:line="240" w:lineRule="auto"/>
        <w:rPr>
          <w:rFonts w:ascii="Times New Roman" w:hAnsi="Times New Roman" w:cs="Times New Roman"/>
          <w:sz w:val="24"/>
          <w:szCs w:val="24"/>
        </w:rPr>
      </w:pPr>
    </w:p>
    <w:p w:rsidR="005C3BF6" w:rsidRPr="001018FC" w:rsidRDefault="005C3BF6" w:rsidP="005C3BF6">
      <w:pPr>
        <w:spacing w:after="0" w:line="240" w:lineRule="auto"/>
        <w:rPr>
          <w:rFonts w:ascii="Times New Roman" w:hAnsi="Times New Roman" w:cs="Times New Roman"/>
          <w:sz w:val="24"/>
          <w:szCs w:val="24"/>
        </w:rPr>
      </w:pPr>
    </w:p>
    <w:p w:rsidR="005C3BF6" w:rsidRPr="001018FC" w:rsidRDefault="005C3BF6" w:rsidP="005C3BF6">
      <w:pPr>
        <w:rPr>
          <w:rFonts w:ascii="Times New Roman" w:hAnsi="Times New Roman" w:cs="Times New Roman"/>
          <w:sz w:val="24"/>
          <w:szCs w:val="24"/>
        </w:rPr>
      </w:pPr>
      <w:r w:rsidRPr="001018FC">
        <w:rPr>
          <w:rFonts w:ascii="Times New Roman" w:hAnsi="Times New Roman" w:cs="Times New Roman"/>
          <w:sz w:val="24"/>
          <w:szCs w:val="24"/>
        </w:rPr>
        <w:br w:type="page"/>
      </w:r>
    </w:p>
    <w:p w:rsidR="009A7ECF" w:rsidRPr="009A7ECF" w:rsidRDefault="009A7ECF" w:rsidP="00680A1D">
      <w:pPr>
        <w:spacing w:after="0" w:line="240" w:lineRule="auto"/>
        <w:rPr>
          <w:rFonts w:ascii="Times New Roman" w:hAnsi="Times New Roman" w:cs="Times New Roman"/>
          <w:b/>
          <w:sz w:val="24"/>
          <w:szCs w:val="24"/>
        </w:rPr>
      </w:pPr>
      <w:r w:rsidRPr="009A7ECF">
        <w:rPr>
          <w:rFonts w:ascii="Times New Roman" w:hAnsi="Times New Roman" w:cs="Times New Roman"/>
          <w:b/>
          <w:sz w:val="24"/>
          <w:szCs w:val="24"/>
        </w:rPr>
        <w:lastRenderedPageBreak/>
        <w:t>PAGINA DE CONTENIDOS</w:t>
      </w:r>
    </w:p>
    <w:p w:rsidR="00870BD3" w:rsidRPr="001018FC" w:rsidRDefault="009A7ECF" w:rsidP="00870BD3">
      <w:pPr>
        <w:spacing w:after="0" w:line="240" w:lineRule="auto"/>
        <w:rPr>
          <w:rFonts w:ascii="Times New Roman" w:hAnsi="Times New Roman" w:cs="Times New Roman"/>
          <w:sz w:val="24"/>
          <w:szCs w:val="24"/>
        </w:rPr>
      </w:pPr>
      <w:r w:rsidRPr="009A7ECF">
        <w:rPr>
          <w:rFonts w:ascii="Times New Roman" w:hAnsi="Times New Roman" w:cs="Times New Roman"/>
          <w:sz w:val="24"/>
          <w:szCs w:val="24"/>
          <w:highlight w:val="yellow"/>
        </w:rPr>
        <w:t>Ubique el cursor dentro de la tabla, cliquée dentro de “Actualizar tabla” y seleccione “Actualizar toda la tabla”.  Haga esto las veces que considere necesario para actualizar la tabla de contenidos</w:t>
      </w:r>
    </w:p>
    <w:sdt>
      <w:sdtPr>
        <w:rPr>
          <w:rFonts w:asciiTheme="minorHAnsi" w:eastAsiaTheme="minorHAnsi" w:hAnsiTheme="minorHAnsi" w:cstheme="minorBidi"/>
          <w:color w:val="auto"/>
          <w:sz w:val="22"/>
          <w:szCs w:val="22"/>
          <w:lang w:val="es-ES" w:eastAsia="en-US" w:bidi="ar-SA"/>
        </w:rPr>
        <w:id w:val="527679280"/>
        <w:docPartObj>
          <w:docPartGallery w:val="Table of Contents"/>
          <w:docPartUnique/>
        </w:docPartObj>
      </w:sdtPr>
      <w:sdtEndPr>
        <w:rPr>
          <w:b/>
          <w:bCs/>
        </w:rPr>
      </w:sdtEndPr>
      <w:sdtContent>
        <w:p w:rsidR="004318E7" w:rsidRDefault="004318E7">
          <w:pPr>
            <w:pStyle w:val="TtulodeTDC"/>
          </w:pPr>
          <w:r>
            <w:rPr>
              <w:lang w:val="es-ES"/>
            </w:rPr>
            <w:t>Contenido</w:t>
          </w:r>
        </w:p>
        <w:p w:rsidR="0040473D" w:rsidRDefault="004318E7">
          <w:pPr>
            <w:pStyle w:val="TDC1"/>
            <w:tabs>
              <w:tab w:val="right" w:leader="dot" w:pos="9394"/>
            </w:tabs>
            <w:rPr>
              <w:rFonts w:asciiTheme="minorHAnsi" w:eastAsiaTheme="minorEastAsia" w:hAnsiTheme="minorHAnsi"/>
              <w:b w:val="0"/>
              <w:noProof/>
              <w:sz w:val="22"/>
              <w:lang w:eastAsia="es-CO"/>
            </w:rPr>
          </w:pPr>
          <w:r>
            <w:fldChar w:fldCharType="begin"/>
          </w:r>
          <w:r>
            <w:instrText xml:space="preserve"> TOC \o "1-3" \h \z \u </w:instrText>
          </w:r>
          <w:r>
            <w:fldChar w:fldCharType="separate"/>
          </w:r>
          <w:hyperlink w:anchor="_Toc444762123" w:history="1">
            <w:r w:rsidR="0040473D" w:rsidRPr="00966B70">
              <w:rPr>
                <w:rStyle w:val="Hipervnculo"/>
                <w:noProof/>
              </w:rPr>
              <w:t>Resumen</w:t>
            </w:r>
            <w:r w:rsidR="0040473D">
              <w:rPr>
                <w:noProof/>
                <w:webHidden/>
              </w:rPr>
              <w:tab/>
            </w:r>
            <w:r w:rsidR="0040473D">
              <w:rPr>
                <w:noProof/>
                <w:webHidden/>
              </w:rPr>
              <w:fldChar w:fldCharType="begin"/>
            </w:r>
            <w:r w:rsidR="0040473D">
              <w:rPr>
                <w:noProof/>
                <w:webHidden/>
              </w:rPr>
              <w:instrText xml:space="preserve"> PAGEREF _Toc444762123 \h </w:instrText>
            </w:r>
            <w:r w:rsidR="0040473D">
              <w:rPr>
                <w:noProof/>
                <w:webHidden/>
              </w:rPr>
            </w:r>
            <w:r w:rsidR="0040473D">
              <w:rPr>
                <w:noProof/>
                <w:webHidden/>
              </w:rPr>
              <w:fldChar w:fldCharType="separate"/>
            </w:r>
            <w:r w:rsidR="0040473D">
              <w:rPr>
                <w:noProof/>
                <w:webHidden/>
              </w:rPr>
              <w:t>3</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24" w:history="1">
            <w:r w:rsidR="0040473D" w:rsidRPr="00966B70">
              <w:rPr>
                <w:rStyle w:val="Hipervnculo"/>
                <w:noProof/>
                <w:lang w:val="en-US"/>
              </w:rPr>
              <w:t>Abstract</w:t>
            </w:r>
            <w:r w:rsidR="0040473D">
              <w:rPr>
                <w:noProof/>
                <w:webHidden/>
              </w:rPr>
              <w:tab/>
            </w:r>
            <w:r w:rsidR="0040473D">
              <w:rPr>
                <w:noProof/>
                <w:webHidden/>
              </w:rPr>
              <w:fldChar w:fldCharType="begin"/>
            </w:r>
            <w:r w:rsidR="0040473D">
              <w:rPr>
                <w:noProof/>
                <w:webHidden/>
              </w:rPr>
              <w:instrText xml:space="preserve"> PAGEREF _Toc444762124 \h </w:instrText>
            </w:r>
            <w:r w:rsidR="0040473D">
              <w:rPr>
                <w:noProof/>
                <w:webHidden/>
              </w:rPr>
            </w:r>
            <w:r w:rsidR="0040473D">
              <w:rPr>
                <w:noProof/>
                <w:webHidden/>
              </w:rPr>
              <w:fldChar w:fldCharType="separate"/>
            </w:r>
            <w:r w:rsidR="0040473D">
              <w:rPr>
                <w:noProof/>
                <w:webHidden/>
              </w:rPr>
              <w:t>3</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25" w:history="1">
            <w:r w:rsidR="0040473D" w:rsidRPr="00966B70">
              <w:rPr>
                <w:rStyle w:val="Hipervnculo"/>
                <w:noProof/>
              </w:rPr>
              <w:t>Lista de figuras o ilustraciones</w:t>
            </w:r>
            <w:r w:rsidR="0040473D">
              <w:rPr>
                <w:noProof/>
                <w:webHidden/>
              </w:rPr>
              <w:tab/>
            </w:r>
            <w:r w:rsidR="0040473D">
              <w:rPr>
                <w:noProof/>
                <w:webHidden/>
              </w:rPr>
              <w:fldChar w:fldCharType="begin"/>
            </w:r>
            <w:r w:rsidR="0040473D">
              <w:rPr>
                <w:noProof/>
                <w:webHidden/>
              </w:rPr>
              <w:instrText xml:space="preserve"> PAGEREF _Toc444762125 \h </w:instrText>
            </w:r>
            <w:r w:rsidR="0040473D">
              <w:rPr>
                <w:noProof/>
                <w:webHidden/>
              </w:rPr>
            </w:r>
            <w:r w:rsidR="0040473D">
              <w:rPr>
                <w:noProof/>
                <w:webHidden/>
              </w:rPr>
              <w:fldChar w:fldCharType="separate"/>
            </w:r>
            <w:r w:rsidR="0040473D">
              <w:rPr>
                <w:noProof/>
                <w:webHidden/>
              </w:rPr>
              <w:t>5</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26" w:history="1">
            <w:r w:rsidR="0040473D" w:rsidRPr="00966B70">
              <w:rPr>
                <w:rStyle w:val="Hipervnculo"/>
                <w:noProof/>
              </w:rPr>
              <w:t>Lista de tablas</w:t>
            </w:r>
            <w:r w:rsidR="0040473D">
              <w:rPr>
                <w:noProof/>
                <w:webHidden/>
              </w:rPr>
              <w:tab/>
            </w:r>
            <w:r w:rsidR="0040473D">
              <w:rPr>
                <w:noProof/>
                <w:webHidden/>
              </w:rPr>
              <w:fldChar w:fldCharType="begin"/>
            </w:r>
            <w:r w:rsidR="0040473D">
              <w:rPr>
                <w:noProof/>
                <w:webHidden/>
              </w:rPr>
              <w:instrText xml:space="preserve"> PAGEREF _Toc444762126 \h </w:instrText>
            </w:r>
            <w:r w:rsidR="0040473D">
              <w:rPr>
                <w:noProof/>
                <w:webHidden/>
              </w:rPr>
            </w:r>
            <w:r w:rsidR="0040473D">
              <w:rPr>
                <w:noProof/>
                <w:webHidden/>
              </w:rPr>
              <w:fldChar w:fldCharType="separate"/>
            </w:r>
            <w:r w:rsidR="0040473D">
              <w:rPr>
                <w:noProof/>
                <w:webHidden/>
              </w:rPr>
              <w:t>5</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27" w:history="1">
            <w:r w:rsidR="0040473D" w:rsidRPr="00966B70">
              <w:rPr>
                <w:rStyle w:val="Hipervnculo"/>
                <w:noProof/>
              </w:rPr>
              <w:t>Introducción</w:t>
            </w:r>
            <w:r w:rsidR="0040473D">
              <w:rPr>
                <w:noProof/>
                <w:webHidden/>
              </w:rPr>
              <w:tab/>
            </w:r>
            <w:r w:rsidR="0040473D">
              <w:rPr>
                <w:noProof/>
                <w:webHidden/>
              </w:rPr>
              <w:fldChar w:fldCharType="begin"/>
            </w:r>
            <w:r w:rsidR="0040473D">
              <w:rPr>
                <w:noProof/>
                <w:webHidden/>
              </w:rPr>
              <w:instrText xml:space="preserve"> PAGEREF _Toc444762127 \h </w:instrText>
            </w:r>
            <w:r w:rsidR="0040473D">
              <w:rPr>
                <w:noProof/>
                <w:webHidden/>
              </w:rPr>
            </w:r>
            <w:r w:rsidR="0040473D">
              <w:rPr>
                <w:noProof/>
                <w:webHidden/>
              </w:rPr>
              <w:fldChar w:fldCharType="separate"/>
            </w:r>
            <w:r w:rsidR="0040473D">
              <w:rPr>
                <w:noProof/>
                <w:webHidden/>
              </w:rPr>
              <w:t>6</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28" w:history="1">
            <w:r w:rsidR="0040473D" w:rsidRPr="00966B70">
              <w:rPr>
                <w:rStyle w:val="Hipervnculo"/>
                <w:noProof/>
              </w:rPr>
              <w:t>Planteamiento del problema</w:t>
            </w:r>
            <w:r w:rsidR="0040473D">
              <w:rPr>
                <w:noProof/>
                <w:webHidden/>
              </w:rPr>
              <w:tab/>
            </w:r>
            <w:r w:rsidR="0040473D">
              <w:rPr>
                <w:noProof/>
                <w:webHidden/>
              </w:rPr>
              <w:fldChar w:fldCharType="begin"/>
            </w:r>
            <w:r w:rsidR="0040473D">
              <w:rPr>
                <w:noProof/>
                <w:webHidden/>
              </w:rPr>
              <w:instrText xml:space="preserve"> PAGEREF _Toc444762128 \h </w:instrText>
            </w:r>
            <w:r w:rsidR="0040473D">
              <w:rPr>
                <w:noProof/>
                <w:webHidden/>
              </w:rPr>
            </w:r>
            <w:r w:rsidR="0040473D">
              <w:rPr>
                <w:noProof/>
                <w:webHidden/>
              </w:rPr>
              <w:fldChar w:fldCharType="separate"/>
            </w:r>
            <w:r w:rsidR="0040473D">
              <w:rPr>
                <w:noProof/>
                <w:webHidden/>
              </w:rPr>
              <w:t>6</w:t>
            </w:r>
            <w:r w:rsidR="0040473D">
              <w:rPr>
                <w:noProof/>
                <w:webHidden/>
              </w:rPr>
              <w:fldChar w:fldCharType="end"/>
            </w:r>
          </w:hyperlink>
        </w:p>
        <w:p w:rsidR="0040473D" w:rsidRDefault="00206B68">
          <w:pPr>
            <w:pStyle w:val="TDC2"/>
            <w:tabs>
              <w:tab w:val="right" w:leader="dot" w:pos="9394"/>
            </w:tabs>
            <w:rPr>
              <w:rFonts w:eastAsiaTheme="minorEastAsia"/>
              <w:noProof/>
              <w:lang w:eastAsia="es-CO"/>
            </w:rPr>
          </w:pPr>
          <w:hyperlink w:anchor="_Toc444762129" w:history="1">
            <w:r w:rsidR="0040473D" w:rsidRPr="00966B70">
              <w:rPr>
                <w:rStyle w:val="Hipervnculo"/>
                <w:noProof/>
              </w:rPr>
              <w:t>Formulación del problema</w:t>
            </w:r>
            <w:r w:rsidR="0040473D">
              <w:rPr>
                <w:noProof/>
                <w:webHidden/>
              </w:rPr>
              <w:tab/>
            </w:r>
            <w:r w:rsidR="0040473D">
              <w:rPr>
                <w:noProof/>
                <w:webHidden/>
              </w:rPr>
              <w:fldChar w:fldCharType="begin"/>
            </w:r>
            <w:r w:rsidR="0040473D">
              <w:rPr>
                <w:noProof/>
                <w:webHidden/>
              </w:rPr>
              <w:instrText xml:space="preserve"> PAGEREF _Toc444762129 \h </w:instrText>
            </w:r>
            <w:r w:rsidR="0040473D">
              <w:rPr>
                <w:noProof/>
                <w:webHidden/>
              </w:rPr>
            </w:r>
            <w:r w:rsidR="0040473D">
              <w:rPr>
                <w:noProof/>
                <w:webHidden/>
              </w:rPr>
              <w:fldChar w:fldCharType="separate"/>
            </w:r>
            <w:r w:rsidR="0040473D">
              <w:rPr>
                <w:noProof/>
                <w:webHidden/>
              </w:rPr>
              <w:t>6</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30" w:history="1">
            <w:r w:rsidR="0040473D" w:rsidRPr="00966B70">
              <w:rPr>
                <w:rStyle w:val="Hipervnculo"/>
                <w:noProof/>
              </w:rPr>
              <w:t>Objetivos</w:t>
            </w:r>
            <w:r w:rsidR="0040473D">
              <w:rPr>
                <w:noProof/>
                <w:webHidden/>
              </w:rPr>
              <w:tab/>
            </w:r>
            <w:r w:rsidR="0040473D">
              <w:rPr>
                <w:noProof/>
                <w:webHidden/>
              </w:rPr>
              <w:fldChar w:fldCharType="begin"/>
            </w:r>
            <w:r w:rsidR="0040473D">
              <w:rPr>
                <w:noProof/>
                <w:webHidden/>
              </w:rPr>
              <w:instrText xml:space="preserve"> PAGEREF _Toc444762130 \h </w:instrText>
            </w:r>
            <w:r w:rsidR="0040473D">
              <w:rPr>
                <w:noProof/>
                <w:webHidden/>
              </w:rPr>
            </w:r>
            <w:r w:rsidR="0040473D">
              <w:rPr>
                <w:noProof/>
                <w:webHidden/>
              </w:rPr>
              <w:fldChar w:fldCharType="separate"/>
            </w:r>
            <w:r w:rsidR="0040473D">
              <w:rPr>
                <w:noProof/>
                <w:webHidden/>
              </w:rPr>
              <w:t>6</w:t>
            </w:r>
            <w:r w:rsidR="0040473D">
              <w:rPr>
                <w:noProof/>
                <w:webHidden/>
              </w:rPr>
              <w:fldChar w:fldCharType="end"/>
            </w:r>
          </w:hyperlink>
        </w:p>
        <w:p w:rsidR="0040473D" w:rsidRDefault="00206B68">
          <w:pPr>
            <w:pStyle w:val="TDC2"/>
            <w:tabs>
              <w:tab w:val="right" w:leader="dot" w:pos="9394"/>
            </w:tabs>
            <w:rPr>
              <w:rFonts w:eastAsiaTheme="minorEastAsia"/>
              <w:noProof/>
              <w:lang w:eastAsia="es-CO"/>
            </w:rPr>
          </w:pPr>
          <w:hyperlink w:anchor="_Toc444762131" w:history="1">
            <w:r w:rsidR="0040473D" w:rsidRPr="00966B70">
              <w:rPr>
                <w:rStyle w:val="Hipervnculo"/>
                <w:noProof/>
              </w:rPr>
              <w:t>Objetivo General</w:t>
            </w:r>
            <w:r w:rsidR="0040473D">
              <w:rPr>
                <w:noProof/>
                <w:webHidden/>
              </w:rPr>
              <w:tab/>
            </w:r>
            <w:r w:rsidR="0040473D">
              <w:rPr>
                <w:noProof/>
                <w:webHidden/>
              </w:rPr>
              <w:fldChar w:fldCharType="begin"/>
            </w:r>
            <w:r w:rsidR="0040473D">
              <w:rPr>
                <w:noProof/>
                <w:webHidden/>
              </w:rPr>
              <w:instrText xml:space="preserve"> PAGEREF _Toc444762131 \h </w:instrText>
            </w:r>
            <w:r w:rsidR="0040473D">
              <w:rPr>
                <w:noProof/>
                <w:webHidden/>
              </w:rPr>
            </w:r>
            <w:r w:rsidR="0040473D">
              <w:rPr>
                <w:noProof/>
                <w:webHidden/>
              </w:rPr>
              <w:fldChar w:fldCharType="separate"/>
            </w:r>
            <w:r w:rsidR="0040473D">
              <w:rPr>
                <w:noProof/>
                <w:webHidden/>
              </w:rPr>
              <w:t>6</w:t>
            </w:r>
            <w:r w:rsidR="0040473D">
              <w:rPr>
                <w:noProof/>
                <w:webHidden/>
              </w:rPr>
              <w:fldChar w:fldCharType="end"/>
            </w:r>
          </w:hyperlink>
        </w:p>
        <w:p w:rsidR="0040473D" w:rsidRDefault="00206B68">
          <w:pPr>
            <w:pStyle w:val="TDC2"/>
            <w:tabs>
              <w:tab w:val="right" w:leader="dot" w:pos="9394"/>
            </w:tabs>
            <w:rPr>
              <w:rFonts w:eastAsiaTheme="minorEastAsia"/>
              <w:noProof/>
              <w:lang w:eastAsia="es-CO"/>
            </w:rPr>
          </w:pPr>
          <w:hyperlink w:anchor="_Toc444762132" w:history="1">
            <w:r w:rsidR="0040473D" w:rsidRPr="00966B70">
              <w:rPr>
                <w:rStyle w:val="Hipervnculo"/>
                <w:noProof/>
              </w:rPr>
              <w:t>Objetivos Específicos</w:t>
            </w:r>
            <w:r w:rsidR="0040473D">
              <w:rPr>
                <w:noProof/>
                <w:webHidden/>
              </w:rPr>
              <w:tab/>
            </w:r>
            <w:r w:rsidR="0040473D">
              <w:rPr>
                <w:noProof/>
                <w:webHidden/>
              </w:rPr>
              <w:fldChar w:fldCharType="begin"/>
            </w:r>
            <w:r w:rsidR="0040473D">
              <w:rPr>
                <w:noProof/>
                <w:webHidden/>
              </w:rPr>
              <w:instrText xml:space="preserve"> PAGEREF _Toc444762132 \h </w:instrText>
            </w:r>
            <w:r w:rsidR="0040473D">
              <w:rPr>
                <w:noProof/>
                <w:webHidden/>
              </w:rPr>
            </w:r>
            <w:r w:rsidR="0040473D">
              <w:rPr>
                <w:noProof/>
                <w:webHidden/>
              </w:rPr>
              <w:fldChar w:fldCharType="separate"/>
            </w:r>
            <w:r w:rsidR="0040473D">
              <w:rPr>
                <w:noProof/>
                <w:webHidden/>
              </w:rPr>
              <w:t>6</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33" w:history="1">
            <w:r w:rsidR="0040473D" w:rsidRPr="00966B70">
              <w:rPr>
                <w:rStyle w:val="Hipervnculo"/>
                <w:noProof/>
              </w:rPr>
              <w:t>Justificación</w:t>
            </w:r>
            <w:r w:rsidR="0040473D">
              <w:rPr>
                <w:noProof/>
                <w:webHidden/>
              </w:rPr>
              <w:tab/>
            </w:r>
            <w:r w:rsidR="0040473D">
              <w:rPr>
                <w:noProof/>
                <w:webHidden/>
              </w:rPr>
              <w:fldChar w:fldCharType="begin"/>
            </w:r>
            <w:r w:rsidR="0040473D">
              <w:rPr>
                <w:noProof/>
                <w:webHidden/>
              </w:rPr>
              <w:instrText xml:space="preserve"> PAGEREF _Toc444762133 \h </w:instrText>
            </w:r>
            <w:r w:rsidR="0040473D">
              <w:rPr>
                <w:noProof/>
                <w:webHidden/>
              </w:rPr>
            </w:r>
            <w:r w:rsidR="0040473D">
              <w:rPr>
                <w:noProof/>
                <w:webHidden/>
              </w:rPr>
              <w:fldChar w:fldCharType="separate"/>
            </w:r>
            <w:r w:rsidR="0040473D">
              <w:rPr>
                <w:noProof/>
                <w:webHidden/>
              </w:rPr>
              <w:t>7</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34" w:history="1">
            <w:r w:rsidR="0040473D" w:rsidRPr="00966B70">
              <w:rPr>
                <w:rStyle w:val="Hipervnculo"/>
                <w:noProof/>
              </w:rPr>
              <w:t>Marco de referencial (o marco teórico)</w:t>
            </w:r>
            <w:r w:rsidR="0040473D">
              <w:rPr>
                <w:noProof/>
                <w:webHidden/>
              </w:rPr>
              <w:tab/>
            </w:r>
            <w:r w:rsidR="0040473D">
              <w:rPr>
                <w:noProof/>
                <w:webHidden/>
              </w:rPr>
              <w:fldChar w:fldCharType="begin"/>
            </w:r>
            <w:r w:rsidR="0040473D">
              <w:rPr>
                <w:noProof/>
                <w:webHidden/>
              </w:rPr>
              <w:instrText xml:space="preserve"> PAGEREF _Toc444762134 \h </w:instrText>
            </w:r>
            <w:r w:rsidR="0040473D">
              <w:rPr>
                <w:noProof/>
                <w:webHidden/>
              </w:rPr>
            </w:r>
            <w:r w:rsidR="0040473D">
              <w:rPr>
                <w:noProof/>
                <w:webHidden/>
              </w:rPr>
              <w:fldChar w:fldCharType="separate"/>
            </w:r>
            <w:r w:rsidR="0040473D">
              <w:rPr>
                <w:noProof/>
                <w:webHidden/>
              </w:rPr>
              <w:t>7</w:t>
            </w:r>
            <w:r w:rsidR="0040473D">
              <w:rPr>
                <w:noProof/>
                <w:webHidden/>
              </w:rPr>
              <w:fldChar w:fldCharType="end"/>
            </w:r>
          </w:hyperlink>
        </w:p>
        <w:p w:rsidR="0040473D" w:rsidRDefault="00206B68">
          <w:pPr>
            <w:pStyle w:val="TDC2"/>
            <w:tabs>
              <w:tab w:val="right" w:leader="dot" w:pos="9394"/>
            </w:tabs>
            <w:rPr>
              <w:rFonts w:eastAsiaTheme="minorEastAsia"/>
              <w:noProof/>
              <w:lang w:eastAsia="es-CO"/>
            </w:rPr>
          </w:pPr>
          <w:hyperlink w:anchor="_Toc444762135" w:history="1">
            <w:r w:rsidR="0040473D" w:rsidRPr="00966B70">
              <w:rPr>
                <w:rStyle w:val="Hipervnculo"/>
                <w:noProof/>
              </w:rPr>
              <w:t>Informes Técnicos</w:t>
            </w:r>
            <w:r w:rsidR="0040473D">
              <w:rPr>
                <w:noProof/>
                <w:webHidden/>
              </w:rPr>
              <w:tab/>
            </w:r>
            <w:r w:rsidR="0040473D">
              <w:rPr>
                <w:noProof/>
                <w:webHidden/>
              </w:rPr>
              <w:fldChar w:fldCharType="begin"/>
            </w:r>
            <w:r w:rsidR="0040473D">
              <w:rPr>
                <w:noProof/>
                <w:webHidden/>
              </w:rPr>
              <w:instrText xml:space="preserve"> PAGEREF _Toc444762135 \h </w:instrText>
            </w:r>
            <w:r w:rsidR="0040473D">
              <w:rPr>
                <w:noProof/>
                <w:webHidden/>
              </w:rPr>
            </w:r>
            <w:r w:rsidR="0040473D">
              <w:rPr>
                <w:noProof/>
                <w:webHidden/>
              </w:rPr>
              <w:fldChar w:fldCharType="separate"/>
            </w:r>
            <w:r w:rsidR="0040473D">
              <w:rPr>
                <w:noProof/>
                <w:webHidden/>
              </w:rPr>
              <w:t>7</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36" w:history="1">
            <w:r w:rsidR="0040473D" w:rsidRPr="00966B70">
              <w:rPr>
                <w:rStyle w:val="Hipervnculo"/>
                <w:noProof/>
              </w:rPr>
              <w:t>Metodología</w:t>
            </w:r>
            <w:r w:rsidR="0040473D">
              <w:rPr>
                <w:noProof/>
                <w:webHidden/>
              </w:rPr>
              <w:tab/>
            </w:r>
            <w:r w:rsidR="0040473D">
              <w:rPr>
                <w:noProof/>
                <w:webHidden/>
              </w:rPr>
              <w:fldChar w:fldCharType="begin"/>
            </w:r>
            <w:r w:rsidR="0040473D">
              <w:rPr>
                <w:noProof/>
                <w:webHidden/>
              </w:rPr>
              <w:instrText xml:space="preserve"> PAGEREF _Toc444762136 \h </w:instrText>
            </w:r>
            <w:r w:rsidR="0040473D">
              <w:rPr>
                <w:noProof/>
                <w:webHidden/>
              </w:rPr>
            </w:r>
            <w:r w:rsidR="0040473D">
              <w:rPr>
                <w:noProof/>
                <w:webHidden/>
              </w:rPr>
              <w:fldChar w:fldCharType="separate"/>
            </w:r>
            <w:r w:rsidR="0040473D">
              <w:rPr>
                <w:noProof/>
                <w:webHidden/>
              </w:rPr>
              <w:t>8</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37" w:history="1">
            <w:r w:rsidR="0040473D" w:rsidRPr="00966B70">
              <w:rPr>
                <w:rStyle w:val="Hipervnculo"/>
                <w:noProof/>
              </w:rPr>
              <w:t>Resultados</w:t>
            </w:r>
            <w:r w:rsidR="0040473D">
              <w:rPr>
                <w:noProof/>
                <w:webHidden/>
              </w:rPr>
              <w:tab/>
            </w:r>
            <w:r w:rsidR="0040473D">
              <w:rPr>
                <w:noProof/>
                <w:webHidden/>
              </w:rPr>
              <w:fldChar w:fldCharType="begin"/>
            </w:r>
            <w:r w:rsidR="0040473D">
              <w:rPr>
                <w:noProof/>
                <w:webHidden/>
              </w:rPr>
              <w:instrText xml:space="preserve"> PAGEREF _Toc444762137 \h </w:instrText>
            </w:r>
            <w:r w:rsidR="0040473D">
              <w:rPr>
                <w:noProof/>
                <w:webHidden/>
              </w:rPr>
            </w:r>
            <w:r w:rsidR="0040473D">
              <w:rPr>
                <w:noProof/>
                <w:webHidden/>
              </w:rPr>
              <w:fldChar w:fldCharType="separate"/>
            </w:r>
            <w:r w:rsidR="0040473D">
              <w:rPr>
                <w:noProof/>
                <w:webHidden/>
              </w:rPr>
              <w:t>8</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38" w:history="1">
            <w:r w:rsidR="0040473D" w:rsidRPr="00966B70">
              <w:rPr>
                <w:rStyle w:val="Hipervnculo"/>
                <w:noProof/>
              </w:rPr>
              <w:t>Conclusiones y discusión</w:t>
            </w:r>
            <w:r w:rsidR="0040473D">
              <w:rPr>
                <w:noProof/>
                <w:webHidden/>
              </w:rPr>
              <w:tab/>
            </w:r>
            <w:r w:rsidR="0040473D">
              <w:rPr>
                <w:noProof/>
                <w:webHidden/>
              </w:rPr>
              <w:fldChar w:fldCharType="begin"/>
            </w:r>
            <w:r w:rsidR="0040473D">
              <w:rPr>
                <w:noProof/>
                <w:webHidden/>
              </w:rPr>
              <w:instrText xml:space="preserve"> PAGEREF _Toc444762138 \h </w:instrText>
            </w:r>
            <w:r w:rsidR="0040473D">
              <w:rPr>
                <w:noProof/>
                <w:webHidden/>
              </w:rPr>
            </w:r>
            <w:r w:rsidR="0040473D">
              <w:rPr>
                <w:noProof/>
                <w:webHidden/>
              </w:rPr>
              <w:fldChar w:fldCharType="separate"/>
            </w:r>
            <w:r w:rsidR="0040473D">
              <w:rPr>
                <w:noProof/>
                <w:webHidden/>
              </w:rPr>
              <w:t>8</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39" w:history="1">
            <w:r w:rsidR="0040473D" w:rsidRPr="00966B70">
              <w:rPr>
                <w:rStyle w:val="Hipervnculo"/>
                <w:noProof/>
                <w:lang w:val="en-US"/>
              </w:rPr>
              <w:t>Bibliografía</w:t>
            </w:r>
            <w:r w:rsidR="0040473D">
              <w:rPr>
                <w:noProof/>
                <w:webHidden/>
              </w:rPr>
              <w:tab/>
            </w:r>
            <w:r w:rsidR="0040473D">
              <w:rPr>
                <w:noProof/>
                <w:webHidden/>
              </w:rPr>
              <w:fldChar w:fldCharType="begin"/>
            </w:r>
            <w:r w:rsidR="0040473D">
              <w:rPr>
                <w:noProof/>
                <w:webHidden/>
              </w:rPr>
              <w:instrText xml:space="preserve"> PAGEREF _Toc444762139 \h </w:instrText>
            </w:r>
            <w:r w:rsidR="0040473D">
              <w:rPr>
                <w:noProof/>
                <w:webHidden/>
              </w:rPr>
            </w:r>
            <w:r w:rsidR="0040473D">
              <w:rPr>
                <w:noProof/>
                <w:webHidden/>
              </w:rPr>
              <w:fldChar w:fldCharType="separate"/>
            </w:r>
            <w:r w:rsidR="0040473D">
              <w:rPr>
                <w:noProof/>
                <w:webHidden/>
              </w:rPr>
              <w:t>9</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40" w:history="1">
            <w:r w:rsidR="0040473D" w:rsidRPr="00966B70">
              <w:rPr>
                <w:rStyle w:val="Hipervnculo"/>
                <w:noProof/>
                <w:lang w:val="en-US"/>
              </w:rPr>
              <w:t>Estructura de presentación para los ITF</w:t>
            </w:r>
            <w:r w:rsidR="0040473D">
              <w:rPr>
                <w:noProof/>
                <w:webHidden/>
              </w:rPr>
              <w:tab/>
            </w:r>
            <w:r w:rsidR="0040473D">
              <w:rPr>
                <w:noProof/>
                <w:webHidden/>
              </w:rPr>
              <w:fldChar w:fldCharType="begin"/>
            </w:r>
            <w:r w:rsidR="0040473D">
              <w:rPr>
                <w:noProof/>
                <w:webHidden/>
              </w:rPr>
              <w:instrText xml:space="preserve"> PAGEREF _Toc444762140 \h </w:instrText>
            </w:r>
            <w:r w:rsidR="0040473D">
              <w:rPr>
                <w:noProof/>
                <w:webHidden/>
              </w:rPr>
            </w:r>
            <w:r w:rsidR="0040473D">
              <w:rPr>
                <w:noProof/>
                <w:webHidden/>
              </w:rPr>
              <w:fldChar w:fldCharType="separate"/>
            </w:r>
            <w:r w:rsidR="0040473D">
              <w:rPr>
                <w:noProof/>
                <w:webHidden/>
              </w:rPr>
              <w:t>10</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41" w:history="1">
            <w:r w:rsidR="0040473D" w:rsidRPr="00966B70">
              <w:rPr>
                <w:rStyle w:val="Hipervnculo"/>
                <w:noProof/>
              </w:rPr>
              <w:t>Tips y enlaces de apoyo para elaborar su documento</w:t>
            </w:r>
            <w:r w:rsidR="0040473D">
              <w:rPr>
                <w:noProof/>
                <w:webHidden/>
              </w:rPr>
              <w:tab/>
            </w:r>
            <w:r w:rsidR="0040473D">
              <w:rPr>
                <w:noProof/>
                <w:webHidden/>
              </w:rPr>
              <w:fldChar w:fldCharType="begin"/>
            </w:r>
            <w:r w:rsidR="0040473D">
              <w:rPr>
                <w:noProof/>
                <w:webHidden/>
              </w:rPr>
              <w:instrText xml:space="preserve"> PAGEREF _Toc444762141 \h </w:instrText>
            </w:r>
            <w:r w:rsidR="0040473D">
              <w:rPr>
                <w:noProof/>
                <w:webHidden/>
              </w:rPr>
            </w:r>
            <w:r w:rsidR="0040473D">
              <w:rPr>
                <w:noProof/>
                <w:webHidden/>
              </w:rPr>
              <w:fldChar w:fldCharType="separate"/>
            </w:r>
            <w:r w:rsidR="0040473D">
              <w:rPr>
                <w:noProof/>
                <w:webHidden/>
              </w:rPr>
              <w:t>11</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42" w:history="1">
            <w:r w:rsidR="0040473D" w:rsidRPr="00966B70">
              <w:rPr>
                <w:rStyle w:val="Hipervnculo"/>
                <w:noProof/>
              </w:rPr>
              <w:t>Recomendaciones para escribir el cuerpo del documento</w:t>
            </w:r>
            <w:r w:rsidR="0040473D">
              <w:rPr>
                <w:noProof/>
                <w:webHidden/>
              </w:rPr>
              <w:tab/>
            </w:r>
            <w:r w:rsidR="0040473D">
              <w:rPr>
                <w:noProof/>
                <w:webHidden/>
              </w:rPr>
              <w:fldChar w:fldCharType="begin"/>
            </w:r>
            <w:r w:rsidR="0040473D">
              <w:rPr>
                <w:noProof/>
                <w:webHidden/>
              </w:rPr>
              <w:instrText xml:space="preserve"> PAGEREF _Toc444762142 \h </w:instrText>
            </w:r>
            <w:r w:rsidR="0040473D">
              <w:rPr>
                <w:noProof/>
                <w:webHidden/>
              </w:rPr>
            </w:r>
            <w:r w:rsidR="0040473D">
              <w:rPr>
                <w:noProof/>
                <w:webHidden/>
              </w:rPr>
              <w:fldChar w:fldCharType="separate"/>
            </w:r>
            <w:r w:rsidR="0040473D">
              <w:rPr>
                <w:noProof/>
                <w:webHidden/>
              </w:rPr>
              <w:t>15</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43" w:history="1">
            <w:r w:rsidR="0040473D" w:rsidRPr="00966B70">
              <w:rPr>
                <w:rStyle w:val="Hipervnculo"/>
                <w:noProof/>
              </w:rPr>
              <w:t>Ayudas de Word y otros recursos</w:t>
            </w:r>
            <w:r w:rsidR="0040473D">
              <w:rPr>
                <w:noProof/>
                <w:webHidden/>
              </w:rPr>
              <w:tab/>
            </w:r>
            <w:r w:rsidR="0040473D">
              <w:rPr>
                <w:noProof/>
                <w:webHidden/>
              </w:rPr>
              <w:fldChar w:fldCharType="begin"/>
            </w:r>
            <w:r w:rsidR="0040473D">
              <w:rPr>
                <w:noProof/>
                <w:webHidden/>
              </w:rPr>
              <w:instrText xml:space="preserve"> PAGEREF _Toc444762143 \h </w:instrText>
            </w:r>
            <w:r w:rsidR="0040473D">
              <w:rPr>
                <w:noProof/>
                <w:webHidden/>
              </w:rPr>
            </w:r>
            <w:r w:rsidR="0040473D">
              <w:rPr>
                <w:noProof/>
                <w:webHidden/>
              </w:rPr>
              <w:fldChar w:fldCharType="separate"/>
            </w:r>
            <w:r w:rsidR="0040473D">
              <w:rPr>
                <w:noProof/>
                <w:webHidden/>
              </w:rPr>
              <w:t>16</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44" w:history="1">
            <w:r w:rsidR="0040473D" w:rsidRPr="00966B70">
              <w:rPr>
                <w:rStyle w:val="Hipervnculo"/>
                <w:noProof/>
              </w:rPr>
              <w:t>Ayudas sobre el formato de escritura</w:t>
            </w:r>
            <w:r w:rsidR="0040473D">
              <w:rPr>
                <w:noProof/>
                <w:webHidden/>
              </w:rPr>
              <w:tab/>
            </w:r>
            <w:r w:rsidR="0040473D">
              <w:rPr>
                <w:noProof/>
                <w:webHidden/>
              </w:rPr>
              <w:fldChar w:fldCharType="begin"/>
            </w:r>
            <w:r w:rsidR="0040473D">
              <w:rPr>
                <w:noProof/>
                <w:webHidden/>
              </w:rPr>
              <w:instrText xml:space="preserve"> PAGEREF _Toc444762144 \h </w:instrText>
            </w:r>
            <w:r w:rsidR="0040473D">
              <w:rPr>
                <w:noProof/>
                <w:webHidden/>
              </w:rPr>
            </w:r>
            <w:r w:rsidR="0040473D">
              <w:rPr>
                <w:noProof/>
                <w:webHidden/>
              </w:rPr>
              <w:fldChar w:fldCharType="separate"/>
            </w:r>
            <w:r w:rsidR="0040473D">
              <w:rPr>
                <w:noProof/>
                <w:webHidden/>
              </w:rPr>
              <w:t>18</w:t>
            </w:r>
            <w:r w:rsidR="0040473D">
              <w:rPr>
                <w:noProof/>
                <w:webHidden/>
              </w:rPr>
              <w:fldChar w:fldCharType="end"/>
            </w:r>
          </w:hyperlink>
        </w:p>
        <w:p w:rsidR="0040473D" w:rsidRDefault="00206B68">
          <w:pPr>
            <w:pStyle w:val="TDC1"/>
            <w:tabs>
              <w:tab w:val="right" w:leader="dot" w:pos="9394"/>
            </w:tabs>
            <w:rPr>
              <w:rFonts w:asciiTheme="minorHAnsi" w:eastAsiaTheme="minorEastAsia" w:hAnsiTheme="minorHAnsi"/>
              <w:b w:val="0"/>
              <w:noProof/>
              <w:sz w:val="22"/>
              <w:lang w:eastAsia="es-CO"/>
            </w:rPr>
          </w:pPr>
          <w:hyperlink w:anchor="_Toc444762145" w:history="1">
            <w:r w:rsidR="0040473D" w:rsidRPr="00966B70">
              <w:rPr>
                <w:rStyle w:val="Hipervnculo"/>
                <w:noProof/>
              </w:rPr>
              <w:t>Recomendaciones sobre el orden de las páginas</w:t>
            </w:r>
            <w:r w:rsidR="0040473D">
              <w:rPr>
                <w:noProof/>
                <w:webHidden/>
              </w:rPr>
              <w:tab/>
            </w:r>
            <w:r w:rsidR="0040473D">
              <w:rPr>
                <w:noProof/>
                <w:webHidden/>
              </w:rPr>
              <w:fldChar w:fldCharType="begin"/>
            </w:r>
            <w:r w:rsidR="0040473D">
              <w:rPr>
                <w:noProof/>
                <w:webHidden/>
              </w:rPr>
              <w:instrText xml:space="preserve"> PAGEREF _Toc444762145 \h </w:instrText>
            </w:r>
            <w:r w:rsidR="0040473D">
              <w:rPr>
                <w:noProof/>
                <w:webHidden/>
              </w:rPr>
            </w:r>
            <w:r w:rsidR="0040473D">
              <w:rPr>
                <w:noProof/>
                <w:webHidden/>
              </w:rPr>
              <w:fldChar w:fldCharType="separate"/>
            </w:r>
            <w:r w:rsidR="0040473D">
              <w:rPr>
                <w:noProof/>
                <w:webHidden/>
              </w:rPr>
              <w:t>18</w:t>
            </w:r>
            <w:r w:rsidR="0040473D">
              <w:rPr>
                <w:noProof/>
                <w:webHidden/>
              </w:rPr>
              <w:fldChar w:fldCharType="end"/>
            </w:r>
          </w:hyperlink>
        </w:p>
        <w:p w:rsidR="00BC7291" w:rsidRPr="00E9143F" w:rsidRDefault="004318E7" w:rsidP="00E9143F">
          <w:r>
            <w:rPr>
              <w:b/>
              <w:bCs/>
              <w:lang w:val="es-ES"/>
            </w:rPr>
            <w:lastRenderedPageBreak/>
            <w:fldChar w:fldCharType="end"/>
          </w:r>
        </w:p>
      </w:sdtContent>
    </w:sdt>
    <w:p w:rsidR="006A1CD1" w:rsidRDefault="006A1CD1" w:rsidP="006A1CD1">
      <w:pPr>
        <w:pStyle w:val="Ttulo1"/>
        <w:spacing w:before="0" w:beforeAutospacing="0" w:after="0" w:afterAutospacing="0"/>
      </w:pPr>
      <w:bookmarkStart w:id="6" w:name="_Toc444762125"/>
      <w:bookmarkStart w:id="7" w:name="_Toc437517804"/>
      <w:r>
        <w:t>Lista d</w:t>
      </w:r>
      <w:r w:rsidRPr="006A1CD1">
        <w:t xml:space="preserve">e </w:t>
      </w:r>
      <w:r>
        <w:t>figuras o</w:t>
      </w:r>
      <w:r w:rsidRPr="006A1CD1">
        <w:t xml:space="preserve"> </w:t>
      </w:r>
      <w:r>
        <w:t>i</w:t>
      </w:r>
      <w:r w:rsidRPr="006A1CD1">
        <w:t>lustraciones</w:t>
      </w:r>
      <w:bookmarkEnd w:id="6"/>
    </w:p>
    <w:p w:rsidR="006A1CD1" w:rsidRPr="006A1CD1" w:rsidRDefault="006A1CD1" w:rsidP="006A1CD1">
      <w:pPr>
        <w:pStyle w:val="Ttulo1"/>
        <w:spacing w:before="0" w:beforeAutospacing="0" w:after="0" w:afterAutospacing="0"/>
      </w:pPr>
    </w:p>
    <w:p w:rsidR="006A1CD1" w:rsidRDefault="00EE3BDD">
      <w:fldSimple w:instr=" TOC \h \z \c &quot;Ilustración&quot; ">
        <w:r w:rsidR="006A1CD1">
          <w:rPr>
            <w:b/>
            <w:bCs/>
            <w:noProof/>
            <w:lang w:val="es-ES"/>
          </w:rPr>
          <w:t>No se encuentran elementos de tabla de ilustraciones.</w:t>
        </w:r>
      </w:fldSimple>
    </w:p>
    <w:p w:rsidR="006A1CD1" w:rsidRDefault="006A1CD1"/>
    <w:p w:rsidR="006A1CD1" w:rsidRDefault="006A1CD1" w:rsidP="006A1CD1">
      <w:pPr>
        <w:pStyle w:val="Ttulo1"/>
        <w:spacing w:before="0" w:beforeAutospacing="0" w:after="0" w:afterAutospacing="0"/>
      </w:pPr>
      <w:bookmarkStart w:id="8" w:name="_Toc444762126"/>
      <w:r w:rsidRPr="006A1CD1">
        <w:t xml:space="preserve">Lista </w:t>
      </w:r>
      <w:r>
        <w:t>de t</w:t>
      </w:r>
      <w:r w:rsidRPr="006A1CD1">
        <w:t>ablas</w:t>
      </w:r>
      <w:bookmarkEnd w:id="8"/>
    </w:p>
    <w:p w:rsidR="006A1CD1" w:rsidRPr="006A1CD1" w:rsidRDefault="006A1CD1" w:rsidP="006A1CD1">
      <w:pPr>
        <w:pStyle w:val="Ttulo1"/>
        <w:spacing w:before="0" w:beforeAutospacing="0" w:after="0" w:afterAutospacing="0"/>
      </w:pPr>
    </w:p>
    <w:p w:rsidR="006A1CD1" w:rsidRDefault="00EE3BDD">
      <w:fldSimple w:instr=" TOC \h \z \c &quot;Tabla&quot; ">
        <w:r w:rsidR="006A1CD1">
          <w:rPr>
            <w:b/>
            <w:bCs/>
            <w:noProof/>
            <w:lang w:val="es-ES"/>
          </w:rPr>
          <w:t>No se encuentran elementos de tabla de ilustraciones.</w:t>
        </w:r>
      </w:fldSimple>
    </w:p>
    <w:p w:rsidR="006A1CD1" w:rsidRDefault="006A1CD1"/>
    <w:p w:rsidR="006A1CD1" w:rsidRDefault="006A1CD1">
      <w:r>
        <w:t>Si su documento tiene figuras, ilustraciones, fotografías o tablas, haga uso de la herramienta “referencias” de Word.</w:t>
      </w:r>
    </w:p>
    <w:p w:rsidR="006A1CD1" w:rsidRDefault="006A1CD1">
      <w:r w:rsidRPr="006A1CD1">
        <w:rPr>
          <w:highlight w:val="yellow"/>
        </w:rPr>
        <w:t>[</w:t>
      </w:r>
      <w:r w:rsidR="0040473D">
        <w:rPr>
          <w:rFonts w:ascii="Times New Roman" w:hAnsi="Times New Roman" w:cs="Times New Roman"/>
          <w:sz w:val="24"/>
          <w:szCs w:val="24"/>
          <w:highlight w:val="yellow"/>
        </w:rPr>
        <w:t>Revise las ayudas al final de este documento o p</w:t>
      </w:r>
      <w:r w:rsidR="0040473D" w:rsidRPr="006A1CD1">
        <w:rPr>
          <w:rFonts w:ascii="Times New Roman" w:hAnsi="Times New Roman" w:cs="Times New Roman"/>
          <w:sz w:val="24"/>
          <w:szCs w:val="24"/>
          <w:highlight w:val="yellow"/>
        </w:rPr>
        <w:t>ida asesoría a la biblioteca si lo considera necesario</w:t>
      </w:r>
      <w:r w:rsidRPr="006A1CD1">
        <w:rPr>
          <w:highlight w:val="yellow"/>
        </w:rPr>
        <w:t>]</w:t>
      </w:r>
      <w:r>
        <w:br w:type="page"/>
      </w:r>
    </w:p>
    <w:p w:rsidR="006A1CD1" w:rsidRDefault="006A1CD1">
      <w:pPr>
        <w:rPr>
          <w:rFonts w:ascii="Times New Roman" w:eastAsia="Times New Roman" w:hAnsi="Times New Roman" w:cs="Times New Roman"/>
          <w:b/>
          <w:bCs/>
          <w:kern w:val="36"/>
          <w:sz w:val="24"/>
          <w:szCs w:val="48"/>
          <w:lang w:eastAsia="es-CO"/>
        </w:rPr>
      </w:pPr>
    </w:p>
    <w:p w:rsidR="00870BD3" w:rsidRPr="009C70EE" w:rsidRDefault="00870BD3" w:rsidP="009C70EE">
      <w:pPr>
        <w:pStyle w:val="Ttulo1"/>
      </w:pPr>
      <w:bookmarkStart w:id="9" w:name="_Toc444762127"/>
      <w:r w:rsidRPr="009C70EE">
        <w:t>Introducción</w:t>
      </w:r>
      <w:bookmarkEnd w:id="7"/>
      <w:bookmarkEnd w:id="9"/>
    </w:p>
    <w:p w:rsidR="00870BD3" w:rsidRDefault="00870BD3" w:rsidP="00870BD3">
      <w:pPr>
        <w:spacing w:after="0" w:line="240" w:lineRule="auto"/>
        <w:rPr>
          <w:rFonts w:ascii="Times New Roman" w:hAnsi="Times New Roman" w:cs="Times New Roman"/>
          <w:sz w:val="24"/>
          <w:szCs w:val="24"/>
        </w:rPr>
      </w:pPr>
    </w:p>
    <w:p w:rsidR="00F67814" w:rsidRDefault="00F67814" w:rsidP="00870BD3">
      <w:pPr>
        <w:spacing w:after="0" w:line="240" w:lineRule="auto"/>
        <w:rPr>
          <w:rFonts w:ascii="Times New Roman" w:hAnsi="Times New Roman" w:cs="Times New Roman"/>
          <w:sz w:val="24"/>
          <w:szCs w:val="24"/>
        </w:rPr>
      </w:pPr>
    </w:p>
    <w:p w:rsidR="00FB277E" w:rsidRDefault="001018FC" w:rsidP="00D23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Elaborar una introducción al tema que se está investigando </w:t>
      </w:r>
    </w:p>
    <w:p w:rsidR="00AE7FAD" w:rsidRDefault="00AE7FAD" w:rsidP="00D23CD9">
      <w:pPr>
        <w:spacing w:after="0" w:line="240" w:lineRule="auto"/>
        <w:jc w:val="both"/>
        <w:rPr>
          <w:rFonts w:ascii="Times New Roman" w:hAnsi="Times New Roman" w:cs="Times New Roman"/>
          <w:sz w:val="24"/>
          <w:szCs w:val="24"/>
        </w:rPr>
      </w:pPr>
    </w:p>
    <w:p w:rsidR="00E62B26" w:rsidRDefault="00E62B26" w:rsidP="00D23CD9">
      <w:pPr>
        <w:spacing w:after="0" w:line="240" w:lineRule="auto"/>
        <w:jc w:val="both"/>
        <w:rPr>
          <w:rFonts w:ascii="Times New Roman" w:hAnsi="Times New Roman" w:cs="Times New Roman"/>
          <w:sz w:val="24"/>
          <w:szCs w:val="24"/>
        </w:rPr>
      </w:pPr>
    </w:p>
    <w:p w:rsidR="00CA1AA7" w:rsidRPr="00CA1AA7" w:rsidRDefault="00CA1AA7" w:rsidP="009C70EE">
      <w:pPr>
        <w:pStyle w:val="Ttulo1"/>
      </w:pPr>
      <w:bookmarkStart w:id="10" w:name="_Toc444762128"/>
      <w:r w:rsidRPr="00CA1AA7">
        <w:t>Planteamiento del problema</w:t>
      </w:r>
      <w:bookmarkEnd w:id="10"/>
    </w:p>
    <w:p w:rsidR="00CA1AA7" w:rsidRDefault="00CA1AA7" w:rsidP="00CA1AA7">
      <w:pPr>
        <w:spacing w:after="0" w:line="240" w:lineRule="auto"/>
        <w:jc w:val="both"/>
        <w:rPr>
          <w:rFonts w:ascii="Times New Roman" w:hAnsi="Times New Roman" w:cs="Times New Roman"/>
          <w:sz w:val="24"/>
          <w:szCs w:val="24"/>
        </w:rPr>
      </w:pPr>
    </w:p>
    <w:p w:rsidR="00E62B26" w:rsidRPr="00CA1AA7" w:rsidRDefault="00E62B26" w:rsidP="00CA1AA7">
      <w:pPr>
        <w:spacing w:after="0" w:line="240" w:lineRule="auto"/>
        <w:jc w:val="both"/>
        <w:rPr>
          <w:rFonts w:ascii="Times New Roman" w:hAnsi="Times New Roman" w:cs="Times New Roman"/>
          <w:sz w:val="24"/>
          <w:szCs w:val="24"/>
        </w:rPr>
      </w:pPr>
    </w:p>
    <w:p w:rsidR="00CA1AA7" w:rsidRDefault="001018FC" w:rsidP="00CA1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Indicar por qué es importante investigar en este tema o para qué se requiere realizar este proyecto.</w:t>
      </w:r>
    </w:p>
    <w:p w:rsidR="00BF0722" w:rsidRDefault="00BF0722" w:rsidP="00CA1AA7">
      <w:pPr>
        <w:spacing w:after="0" w:line="240" w:lineRule="auto"/>
        <w:jc w:val="both"/>
        <w:rPr>
          <w:rFonts w:ascii="Times New Roman" w:hAnsi="Times New Roman" w:cs="Times New Roman"/>
          <w:sz w:val="24"/>
          <w:szCs w:val="24"/>
        </w:rPr>
      </w:pPr>
    </w:p>
    <w:p w:rsidR="00E62B26" w:rsidRPr="00CA1AA7" w:rsidRDefault="00E62B26" w:rsidP="00CA1AA7">
      <w:pPr>
        <w:spacing w:after="0" w:line="240" w:lineRule="auto"/>
        <w:jc w:val="both"/>
        <w:rPr>
          <w:rFonts w:ascii="Times New Roman" w:hAnsi="Times New Roman" w:cs="Times New Roman"/>
          <w:sz w:val="24"/>
          <w:szCs w:val="24"/>
        </w:rPr>
      </w:pPr>
    </w:p>
    <w:p w:rsidR="00CA1AA7" w:rsidRPr="00C46B38" w:rsidRDefault="00CA1AA7" w:rsidP="009C70EE">
      <w:pPr>
        <w:pStyle w:val="Ttulo2"/>
      </w:pPr>
      <w:bookmarkStart w:id="11" w:name="_Toc444762129"/>
      <w:r w:rsidRPr="00C46B38">
        <w:t>Formulación del problema</w:t>
      </w:r>
      <w:bookmarkEnd w:id="11"/>
    </w:p>
    <w:p w:rsidR="00CA1AA7" w:rsidRDefault="00CA1AA7" w:rsidP="00CA1AA7">
      <w:pPr>
        <w:spacing w:after="0" w:line="240" w:lineRule="auto"/>
        <w:jc w:val="both"/>
        <w:rPr>
          <w:rFonts w:ascii="Times New Roman" w:hAnsi="Times New Roman" w:cs="Times New Roman"/>
          <w:sz w:val="24"/>
          <w:szCs w:val="24"/>
        </w:rPr>
      </w:pPr>
    </w:p>
    <w:p w:rsidR="00E62B26" w:rsidRPr="00CA1AA7" w:rsidRDefault="00E62B26" w:rsidP="00CA1AA7">
      <w:pPr>
        <w:spacing w:after="0" w:line="240" w:lineRule="auto"/>
        <w:jc w:val="both"/>
        <w:rPr>
          <w:rFonts w:ascii="Times New Roman" w:hAnsi="Times New Roman" w:cs="Times New Roman"/>
          <w:sz w:val="24"/>
          <w:szCs w:val="24"/>
        </w:rPr>
      </w:pPr>
    </w:p>
    <w:p w:rsidR="00CA1AA7" w:rsidRDefault="001018FC" w:rsidP="00CA1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Plantear una pregunta de investigación si aplica.</w:t>
      </w:r>
    </w:p>
    <w:p w:rsidR="00CA1AA7" w:rsidRDefault="00CA1AA7" w:rsidP="00D23CD9">
      <w:pPr>
        <w:spacing w:after="0" w:line="240" w:lineRule="auto"/>
        <w:jc w:val="both"/>
        <w:rPr>
          <w:rFonts w:ascii="Times New Roman" w:hAnsi="Times New Roman" w:cs="Times New Roman"/>
          <w:sz w:val="24"/>
          <w:szCs w:val="24"/>
        </w:rPr>
      </w:pPr>
    </w:p>
    <w:p w:rsidR="00E62B26" w:rsidRDefault="00E62B26" w:rsidP="00D23CD9">
      <w:pPr>
        <w:spacing w:after="0" w:line="240" w:lineRule="auto"/>
        <w:jc w:val="both"/>
        <w:rPr>
          <w:rFonts w:ascii="Times New Roman" w:hAnsi="Times New Roman" w:cs="Times New Roman"/>
          <w:sz w:val="24"/>
          <w:szCs w:val="24"/>
        </w:rPr>
      </w:pPr>
    </w:p>
    <w:p w:rsidR="00C46B38" w:rsidRPr="00C46B38" w:rsidRDefault="00C46B38" w:rsidP="009C70EE">
      <w:pPr>
        <w:pStyle w:val="Ttulo1"/>
      </w:pPr>
      <w:bookmarkStart w:id="12" w:name="_Toc444762130"/>
      <w:r w:rsidRPr="00C46B38">
        <w:t>Objetivos</w:t>
      </w:r>
      <w:bookmarkEnd w:id="12"/>
    </w:p>
    <w:p w:rsidR="00C46B38" w:rsidRDefault="00C46B38" w:rsidP="00C46B38">
      <w:pPr>
        <w:spacing w:after="0" w:line="240" w:lineRule="auto"/>
        <w:jc w:val="both"/>
        <w:rPr>
          <w:rFonts w:ascii="Times New Roman" w:hAnsi="Times New Roman" w:cs="Times New Roman"/>
          <w:sz w:val="24"/>
          <w:szCs w:val="24"/>
        </w:rPr>
      </w:pPr>
    </w:p>
    <w:p w:rsidR="00E62B26" w:rsidRPr="00C46B38" w:rsidRDefault="00E62B26" w:rsidP="00C46B38">
      <w:pPr>
        <w:spacing w:after="0" w:line="240" w:lineRule="auto"/>
        <w:jc w:val="both"/>
        <w:rPr>
          <w:rFonts w:ascii="Times New Roman" w:hAnsi="Times New Roman" w:cs="Times New Roman"/>
          <w:sz w:val="24"/>
          <w:szCs w:val="24"/>
        </w:rPr>
      </w:pPr>
    </w:p>
    <w:p w:rsidR="00C46B38" w:rsidRPr="00C46B38" w:rsidRDefault="00C46B38" w:rsidP="009C70EE">
      <w:pPr>
        <w:pStyle w:val="Ttulo2"/>
      </w:pPr>
      <w:bookmarkStart w:id="13" w:name="_Toc444762131"/>
      <w:r w:rsidRPr="00C46B38">
        <w:t>Objetivo General</w:t>
      </w:r>
      <w:bookmarkEnd w:id="13"/>
    </w:p>
    <w:p w:rsidR="00C46B38" w:rsidRPr="00C46B38" w:rsidRDefault="00C46B38" w:rsidP="00C46B38">
      <w:pPr>
        <w:spacing w:after="0" w:line="240" w:lineRule="auto"/>
        <w:jc w:val="both"/>
        <w:rPr>
          <w:rFonts w:ascii="Times New Roman" w:hAnsi="Times New Roman" w:cs="Times New Roman"/>
          <w:sz w:val="24"/>
          <w:szCs w:val="24"/>
        </w:rPr>
      </w:pPr>
    </w:p>
    <w:p w:rsidR="00C46B38" w:rsidRPr="00C46B38" w:rsidRDefault="00C46B38" w:rsidP="00C46B38">
      <w:pPr>
        <w:spacing w:after="0" w:line="240" w:lineRule="auto"/>
        <w:jc w:val="both"/>
        <w:rPr>
          <w:rFonts w:ascii="Times New Roman" w:hAnsi="Times New Roman" w:cs="Times New Roman"/>
          <w:sz w:val="24"/>
          <w:szCs w:val="24"/>
        </w:rPr>
      </w:pPr>
      <w:r w:rsidRPr="00C46B38">
        <w:rPr>
          <w:rFonts w:ascii="Times New Roman" w:hAnsi="Times New Roman" w:cs="Times New Roman"/>
          <w:sz w:val="24"/>
          <w:szCs w:val="24"/>
        </w:rPr>
        <w:t xml:space="preserve">Formular </w:t>
      </w:r>
      <w:r w:rsidR="001018FC">
        <w:rPr>
          <w:rFonts w:ascii="Times New Roman" w:hAnsi="Times New Roman" w:cs="Times New Roman"/>
          <w:sz w:val="24"/>
          <w:szCs w:val="24"/>
        </w:rPr>
        <w:t>el objetivo</w:t>
      </w:r>
    </w:p>
    <w:p w:rsidR="00C46B38" w:rsidRPr="00C46B38" w:rsidRDefault="00C46B38" w:rsidP="00C46B38">
      <w:pPr>
        <w:spacing w:after="0" w:line="240" w:lineRule="auto"/>
        <w:jc w:val="both"/>
        <w:rPr>
          <w:rFonts w:ascii="Times New Roman" w:hAnsi="Times New Roman" w:cs="Times New Roman"/>
          <w:sz w:val="24"/>
          <w:szCs w:val="24"/>
        </w:rPr>
      </w:pPr>
    </w:p>
    <w:p w:rsidR="00C46B38" w:rsidRPr="00C46B38" w:rsidRDefault="00C46B38" w:rsidP="009C70EE">
      <w:pPr>
        <w:pStyle w:val="Ttulo2"/>
      </w:pPr>
      <w:bookmarkStart w:id="14" w:name="_Toc444762132"/>
      <w:r w:rsidRPr="00C46B38">
        <w:t>Objetivos Específicos</w:t>
      </w:r>
      <w:bookmarkEnd w:id="14"/>
    </w:p>
    <w:p w:rsidR="00C46B38" w:rsidRPr="00C46B38" w:rsidRDefault="00C46B38" w:rsidP="00C46B38">
      <w:pPr>
        <w:spacing w:after="0" w:line="240" w:lineRule="auto"/>
        <w:jc w:val="both"/>
        <w:rPr>
          <w:rFonts w:ascii="Times New Roman" w:hAnsi="Times New Roman" w:cs="Times New Roman"/>
          <w:sz w:val="24"/>
          <w:szCs w:val="24"/>
        </w:rPr>
      </w:pPr>
    </w:p>
    <w:p w:rsidR="00C46B38" w:rsidRDefault="001018FC" w:rsidP="00C46B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 los objetivos específicos</w:t>
      </w:r>
    </w:p>
    <w:p w:rsidR="001018FC" w:rsidRDefault="001018FC" w:rsidP="00C46B38">
      <w:pPr>
        <w:spacing w:after="0" w:line="240" w:lineRule="auto"/>
        <w:jc w:val="both"/>
        <w:rPr>
          <w:rFonts w:ascii="Times New Roman" w:hAnsi="Times New Roman" w:cs="Times New Roman"/>
          <w:sz w:val="24"/>
          <w:szCs w:val="24"/>
        </w:rPr>
      </w:pPr>
    </w:p>
    <w:p w:rsidR="001018FC" w:rsidRDefault="001018FC" w:rsidP="00C46B38">
      <w:pPr>
        <w:spacing w:after="0" w:line="240" w:lineRule="auto"/>
        <w:jc w:val="both"/>
        <w:rPr>
          <w:rFonts w:ascii="Times New Roman" w:hAnsi="Times New Roman" w:cs="Times New Roman"/>
          <w:sz w:val="24"/>
          <w:szCs w:val="24"/>
        </w:rPr>
      </w:pPr>
    </w:p>
    <w:p w:rsidR="001018FC" w:rsidRDefault="001018FC" w:rsidP="00C46B38">
      <w:pPr>
        <w:spacing w:after="0" w:line="240" w:lineRule="auto"/>
        <w:jc w:val="both"/>
        <w:rPr>
          <w:rFonts w:ascii="Times New Roman" w:hAnsi="Times New Roman" w:cs="Times New Roman"/>
          <w:sz w:val="24"/>
          <w:szCs w:val="24"/>
        </w:rPr>
      </w:pPr>
    </w:p>
    <w:p w:rsidR="001018FC" w:rsidRPr="00C46B38" w:rsidRDefault="001018FC" w:rsidP="00C46B38">
      <w:pPr>
        <w:spacing w:after="0" w:line="240" w:lineRule="auto"/>
        <w:jc w:val="both"/>
        <w:rPr>
          <w:rFonts w:ascii="Times New Roman" w:hAnsi="Times New Roman" w:cs="Times New Roman"/>
          <w:sz w:val="24"/>
          <w:szCs w:val="24"/>
        </w:rPr>
      </w:pPr>
    </w:p>
    <w:p w:rsidR="00C46B38" w:rsidRPr="00C46B38" w:rsidRDefault="00C46B38" w:rsidP="00C46B38">
      <w:pPr>
        <w:spacing w:after="0" w:line="240" w:lineRule="auto"/>
        <w:jc w:val="both"/>
        <w:rPr>
          <w:rFonts w:ascii="Times New Roman" w:hAnsi="Times New Roman" w:cs="Times New Roman"/>
          <w:sz w:val="24"/>
          <w:szCs w:val="24"/>
        </w:rPr>
      </w:pPr>
    </w:p>
    <w:p w:rsidR="00E62B26" w:rsidRDefault="00E62B26" w:rsidP="00D23CD9">
      <w:pPr>
        <w:spacing w:after="0" w:line="240" w:lineRule="auto"/>
        <w:jc w:val="both"/>
        <w:rPr>
          <w:rFonts w:ascii="Times New Roman" w:hAnsi="Times New Roman" w:cs="Times New Roman"/>
          <w:sz w:val="24"/>
          <w:szCs w:val="24"/>
        </w:rPr>
      </w:pPr>
    </w:p>
    <w:p w:rsidR="00C46B38" w:rsidRPr="00C46B38" w:rsidRDefault="00C46B38" w:rsidP="009C70EE">
      <w:pPr>
        <w:pStyle w:val="Ttulo1"/>
      </w:pPr>
      <w:bookmarkStart w:id="15" w:name="_Toc444762133"/>
      <w:r w:rsidRPr="00C46B38">
        <w:t>Justificación</w:t>
      </w:r>
      <w:bookmarkEnd w:id="15"/>
    </w:p>
    <w:p w:rsidR="00C46B38" w:rsidRDefault="00C46B38" w:rsidP="00D23CD9">
      <w:pPr>
        <w:spacing w:after="0" w:line="240" w:lineRule="auto"/>
        <w:jc w:val="both"/>
        <w:rPr>
          <w:rFonts w:ascii="Times New Roman" w:hAnsi="Times New Roman" w:cs="Times New Roman"/>
          <w:sz w:val="24"/>
          <w:szCs w:val="24"/>
        </w:rPr>
      </w:pPr>
    </w:p>
    <w:p w:rsidR="00E62B26" w:rsidRDefault="00E62B26" w:rsidP="00D23CD9">
      <w:pPr>
        <w:spacing w:after="0" w:line="240" w:lineRule="auto"/>
        <w:jc w:val="both"/>
        <w:rPr>
          <w:rFonts w:ascii="Times New Roman" w:hAnsi="Times New Roman" w:cs="Times New Roman"/>
          <w:sz w:val="24"/>
          <w:szCs w:val="24"/>
        </w:rPr>
      </w:pPr>
    </w:p>
    <w:p w:rsidR="0004353D" w:rsidRDefault="001018FC" w:rsidP="006318B3">
      <w:pPr>
        <w:spacing w:after="0" w:line="240" w:lineRule="auto"/>
        <w:jc w:val="both"/>
        <w:rPr>
          <w:rFonts w:ascii="Times New Roman" w:hAnsi="Times New Roman" w:cs="Times New Roman"/>
          <w:sz w:val="24"/>
          <w:szCs w:val="24"/>
        </w:rPr>
      </w:pPr>
      <w:r w:rsidRPr="00BF0722">
        <w:rPr>
          <w:rFonts w:ascii="Times New Roman" w:hAnsi="Times New Roman" w:cs="Times New Roman"/>
          <w:sz w:val="24"/>
          <w:szCs w:val="24"/>
          <w:highlight w:val="yellow"/>
        </w:rPr>
        <w:t>Indicar la necesidad o la importancia de hacer este trabajo o investigación, También se sugiere indicar a qué línea de investigación le apunta, a qué programa dentro del Instituto se suscribe dentro de los objetivos misionales.</w:t>
      </w:r>
    </w:p>
    <w:p w:rsidR="000C673D" w:rsidRDefault="000C673D" w:rsidP="00D23CD9">
      <w:pPr>
        <w:spacing w:after="0" w:line="240" w:lineRule="auto"/>
        <w:jc w:val="both"/>
        <w:rPr>
          <w:rFonts w:ascii="Times New Roman" w:hAnsi="Times New Roman" w:cs="Times New Roman"/>
          <w:sz w:val="24"/>
          <w:szCs w:val="24"/>
        </w:rPr>
      </w:pPr>
    </w:p>
    <w:p w:rsidR="000C673D" w:rsidRDefault="000C673D" w:rsidP="00D23CD9">
      <w:pPr>
        <w:spacing w:after="0" w:line="240" w:lineRule="auto"/>
        <w:jc w:val="both"/>
        <w:rPr>
          <w:rFonts w:ascii="Times New Roman" w:hAnsi="Times New Roman" w:cs="Times New Roman"/>
          <w:sz w:val="24"/>
          <w:szCs w:val="24"/>
        </w:rPr>
      </w:pPr>
    </w:p>
    <w:p w:rsidR="00C46B38" w:rsidRPr="00CD4BB7" w:rsidRDefault="00CD4BB7" w:rsidP="009C70EE">
      <w:pPr>
        <w:pStyle w:val="Ttulo1"/>
      </w:pPr>
      <w:bookmarkStart w:id="16" w:name="_Toc444762134"/>
      <w:r w:rsidRPr="00CD4BB7">
        <w:t xml:space="preserve">Marco </w:t>
      </w:r>
      <w:r>
        <w:t xml:space="preserve">de </w:t>
      </w:r>
      <w:r w:rsidRPr="00CD4BB7">
        <w:t>referencial</w:t>
      </w:r>
      <w:r w:rsidR="001018FC">
        <w:t xml:space="preserve"> (o marco teórico)</w:t>
      </w:r>
      <w:bookmarkEnd w:id="16"/>
    </w:p>
    <w:p w:rsidR="00CA1AA7" w:rsidRDefault="00CA1AA7" w:rsidP="00D23CD9">
      <w:pPr>
        <w:spacing w:after="0" w:line="240" w:lineRule="auto"/>
        <w:jc w:val="both"/>
        <w:rPr>
          <w:rFonts w:ascii="Times New Roman" w:hAnsi="Times New Roman" w:cs="Times New Roman"/>
          <w:sz w:val="24"/>
          <w:szCs w:val="24"/>
        </w:rPr>
      </w:pPr>
    </w:p>
    <w:p w:rsidR="004E7F67" w:rsidRDefault="004E7F67" w:rsidP="00D23CD9">
      <w:pPr>
        <w:spacing w:after="0" w:line="240" w:lineRule="auto"/>
        <w:jc w:val="both"/>
        <w:rPr>
          <w:rFonts w:ascii="Times New Roman" w:hAnsi="Times New Roman" w:cs="Times New Roman"/>
          <w:sz w:val="24"/>
          <w:szCs w:val="24"/>
        </w:rPr>
      </w:pPr>
    </w:p>
    <w:p w:rsidR="00203FD5" w:rsidRPr="00BF0722" w:rsidRDefault="001018FC" w:rsidP="00203FD5">
      <w:pPr>
        <w:spacing w:after="0" w:line="240" w:lineRule="auto"/>
        <w:jc w:val="both"/>
        <w:rPr>
          <w:rFonts w:ascii="Times New Roman" w:hAnsi="Times New Roman" w:cs="Times New Roman"/>
          <w:sz w:val="24"/>
          <w:szCs w:val="24"/>
          <w:highlight w:val="yellow"/>
        </w:rPr>
      </w:pPr>
      <w:r w:rsidRPr="00BF0722">
        <w:rPr>
          <w:rFonts w:ascii="Times New Roman" w:hAnsi="Times New Roman" w:cs="Times New Roman"/>
          <w:sz w:val="24"/>
          <w:szCs w:val="24"/>
          <w:highlight w:val="yellow"/>
        </w:rPr>
        <w:t>Aborda el marco contextual y el marco teórico, recopilación breve y concisa de teorías, conceptos y regulaciones sobre el tema que se aborda.</w:t>
      </w:r>
    </w:p>
    <w:p w:rsidR="001018FC" w:rsidRPr="00BF0722" w:rsidRDefault="001018FC" w:rsidP="00203FD5">
      <w:pPr>
        <w:spacing w:after="0" w:line="240" w:lineRule="auto"/>
        <w:jc w:val="both"/>
        <w:rPr>
          <w:rFonts w:ascii="Times New Roman" w:hAnsi="Times New Roman" w:cs="Times New Roman"/>
          <w:sz w:val="24"/>
          <w:szCs w:val="24"/>
          <w:highlight w:val="yellow"/>
        </w:rPr>
      </w:pPr>
    </w:p>
    <w:p w:rsidR="001018FC" w:rsidRPr="00BF0722" w:rsidRDefault="001018FC" w:rsidP="001018FC">
      <w:pPr>
        <w:pStyle w:val="Prrafodelista"/>
        <w:numPr>
          <w:ilvl w:val="0"/>
          <w:numId w:val="22"/>
        </w:numPr>
        <w:spacing w:after="0" w:line="240" w:lineRule="auto"/>
        <w:jc w:val="both"/>
        <w:rPr>
          <w:rFonts w:ascii="Times New Roman" w:hAnsi="Times New Roman" w:cs="Times New Roman"/>
          <w:sz w:val="24"/>
          <w:szCs w:val="24"/>
          <w:highlight w:val="yellow"/>
        </w:rPr>
      </w:pPr>
      <w:r w:rsidRPr="00BF0722">
        <w:rPr>
          <w:rFonts w:ascii="Times New Roman" w:hAnsi="Times New Roman" w:cs="Times New Roman"/>
          <w:sz w:val="24"/>
          <w:szCs w:val="24"/>
          <w:highlight w:val="yellow"/>
        </w:rPr>
        <w:t>Contextualizar el trabajo de investigación es describir dónde (lugar o ambiente) se ubica el fenómeno o problema de investigación.</w:t>
      </w:r>
    </w:p>
    <w:p w:rsidR="001018FC" w:rsidRPr="00BF0722" w:rsidRDefault="001018FC" w:rsidP="001018FC">
      <w:pPr>
        <w:pStyle w:val="Prrafodelista"/>
        <w:numPr>
          <w:ilvl w:val="0"/>
          <w:numId w:val="22"/>
        </w:numPr>
        <w:spacing w:after="0" w:line="240" w:lineRule="auto"/>
        <w:jc w:val="both"/>
        <w:rPr>
          <w:rFonts w:ascii="Times New Roman" w:hAnsi="Times New Roman" w:cs="Times New Roman"/>
          <w:sz w:val="24"/>
          <w:szCs w:val="24"/>
          <w:highlight w:val="yellow"/>
        </w:rPr>
      </w:pPr>
      <w:r w:rsidRPr="00BF0722">
        <w:rPr>
          <w:rFonts w:ascii="Times New Roman" w:hAnsi="Times New Roman" w:cs="Times New Roman"/>
          <w:sz w:val="24"/>
          <w:szCs w:val="24"/>
          <w:highlight w:val="yellow"/>
        </w:rPr>
        <w:t>También permite referenciar y citar algunos de los autores que han investigado el tema, qué métodos o técnicas utilizaron y qué resultados obtuvieron.</w:t>
      </w:r>
    </w:p>
    <w:p w:rsidR="001018FC" w:rsidRPr="00BF0722" w:rsidRDefault="001018FC" w:rsidP="001018FC">
      <w:pPr>
        <w:pStyle w:val="Prrafodelista"/>
        <w:numPr>
          <w:ilvl w:val="0"/>
          <w:numId w:val="22"/>
        </w:numPr>
        <w:spacing w:after="0" w:line="240" w:lineRule="auto"/>
        <w:jc w:val="both"/>
        <w:rPr>
          <w:rFonts w:ascii="Times New Roman" w:hAnsi="Times New Roman" w:cs="Times New Roman"/>
          <w:sz w:val="24"/>
          <w:szCs w:val="24"/>
          <w:highlight w:val="yellow"/>
        </w:rPr>
      </w:pPr>
      <w:r w:rsidRPr="00BF0722">
        <w:rPr>
          <w:rFonts w:ascii="Times New Roman" w:hAnsi="Times New Roman" w:cs="Times New Roman"/>
          <w:sz w:val="24"/>
          <w:szCs w:val="24"/>
          <w:highlight w:val="yellow"/>
        </w:rPr>
        <w:t>Esta sección implica ir construyendo la bibliografía y las referencias que sustentarán este nuevo estudio y hacer las citas correspondientes.</w:t>
      </w:r>
    </w:p>
    <w:p w:rsidR="00BF0722" w:rsidRDefault="00BF0722" w:rsidP="001018FC">
      <w:pPr>
        <w:spacing w:after="0" w:line="240" w:lineRule="auto"/>
        <w:jc w:val="both"/>
        <w:rPr>
          <w:rFonts w:ascii="Times New Roman" w:hAnsi="Times New Roman" w:cs="Times New Roman"/>
          <w:sz w:val="24"/>
          <w:szCs w:val="24"/>
        </w:rPr>
      </w:pPr>
    </w:p>
    <w:p w:rsidR="001018FC" w:rsidRDefault="001018FC" w:rsidP="00101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ejemplo:</w:t>
      </w:r>
    </w:p>
    <w:p w:rsidR="00203FD5" w:rsidRDefault="00203FD5" w:rsidP="00203FD5">
      <w:pPr>
        <w:spacing w:after="0" w:line="240" w:lineRule="auto"/>
        <w:jc w:val="both"/>
        <w:rPr>
          <w:rFonts w:ascii="Times New Roman" w:hAnsi="Times New Roman" w:cs="Times New Roman"/>
          <w:sz w:val="24"/>
          <w:szCs w:val="24"/>
        </w:rPr>
      </w:pPr>
    </w:p>
    <w:p w:rsidR="00203FD5" w:rsidRPr="00203FD5" w:rsidRDefault="00203FD5" w:rsidP="009C70EE">
      <w:pPr>
        <w:pStyle w:val="Ttulo2"/>
      </w:pPr>
      <w:bookmarkStart w:id="17" w:name="_Toc444762135"/>
      <w:r w:rsidRPr="00203FD5">
        <w:t>Informes Técnicos</w:t>
      </w:r>
      <w:bookmarkEnd w:id="17"/>
    </w:p>
    <w:p w:rsidR="00203FD5" w:rsidRDefault="00203FD5" w:rsidP="00203FD5">
      <w:pPr>
        <w:spacing w:after="0" w:line="240" w:lineRule="auto"/>
        <w:jc w:val="both"/>
        <w:rPr>
          <w:rFonts w:ascii="Times New Roman" w:hAnsi="Times New Roman" w:cs="Times New Roman"/>
          <w:sz w:val="24"/>
          <w:szCs w:val="24"/>
        </w:rPr>
      </w:pPr>
    </w:p>
    <w:p w:rsidR="0020038A" w:rsidRPr="00860F2E" w:rsidRDefault="0020038A" w:rsidP="00203FD5">
      <w:pPr>
        <w:spacing w:after="0" w:line="240" w:lineRule="auto"/>
        <w:jc w:val="both"/>
        <w:rPr>
          <w:rFonts w:ascii="Times New Roman" w:hAnsi="Times New Roman" w:cs="Times New Roman"/>
          <w:i/>
          <w:sz w:val="18"/>
          <w:szCs w:val="24"/>
        </w:rPr>
      </w:pPr>
      <w:r w:rsidRPr="00860F2E">
        <w:rPr>
          <w:rFonts w:ascii="Times New Roman" w:hAnsi="Times New Roman" w:cs="Times New Roman"/>
          <w:i/>
          <w:sz w:val="18"/>
          <w:szCs w:val="24"/>
        </w:rPr>
        <w:t xml:space="preserve">Los informes técnicos constituyen uno de tantos mecanismos de comunicación científica, Colciencias (2010) </w:t>
      </w:r>
      <w:r w:rsidR="00860F2E" w:rsidRPr="00860F2E">
        <w:rPr>
          <w:rFonts w:ascii="Times New Roman" w:hAnsi="Times New Roman" w:cs="Times New Roman"/>
          <w:i/>
          <w:sz w:val="18"/>
          <w:szCs w:val="24"/>
        </w:rPr>
        <w:fldChar w:fldCharType="begin" w:fldLock="1"/>
      </w:r>
      <w:r w:rsidR="00860F2E" w:rsidRPr="00860F2E">
        <w:rPr>
          <w:rFonts w:ascii="Times New Roman" w:hAnsi="Times New Roman" w:cs="Times New Roman"/>
          <w:i/>
          <w:sz w:val="18"/>
          <w:szCs w:val="24"/>
        </w:rPr>
        <w:instrText>ADDIN CSL_CITATION { "citationItems" : [ { "id" : "ITEM-1", "itemData" : { "ISBN" : "9789586484589", "author" : [ { "dropping-particle" : "", "family" : "Bencardino", "given" : "C M", "non-dropping-particle" : "", "parse-names" : false, "suffix" : "" } ], "collection-title" : "Colecci\u00f3n textos universitarios: Area estad\u00edstica", "id" : "ITEM-1", "issued" : { "date-parts" : [ [ "2006" ] ] }, "publisher" : "Ecoe Ediciones", "title" : "Estad\u00edstica b\u00e1sica aplicada", "type" : "book" }, "uris" : [ "http://www.mendeley.com/documents/?uuid=738447e7-26fd-4700-8610-c4c0e77604b1" ] } ], "mendeley" : { "formattedCitation" : "(Bencardino, 2006)", "plainTextFormattedCitation" : "(Bencardino, 2006)", "previouslyFormattedCitation" : "(Bencardino, 2006)" }, "properties" : { "noteIndex" : 0 }, "schema" : "https://github.com/citation-style-language/schema/raw/master/csl-citation.json" }</w:instrText>
      </w:r>
      <w:r w:rsidR="00860F2E" w:rsidRPr="00860F2E">
        <w:rPr>
          <w:rFonts w:ascii="Times New Roman" w:hAnsi="Times New Roman" w:cs="Times New Roman"/>
          <w:i/>
          <w:sz w:val="18"/>
          <w:szCs w:val="24"/>
        </w:rPr>
        <w:fldChar w:fldCharType="separate"/>
      </w:r>
      <w:r w:rsidR="00860F2E" w:rsidRPr="00860F2E">
        <w:rPr>
          <w:rFonts w:ascii="Times New Roman" w:hAnsi="Times New Roman" w:cs="Times New Roman"/>
          <w:i/>
          <w:noProof/>
          <w:sz w:val="18"/>
          <w:szCs w:val="24"/>
        </w:rPr>
        <w:t>(Bencardino, 2006)</w:t>
      </w:r>
      <w:r w:rsidR="00860F2E" w:rsidRPr="00860F2E">
        <w:rPr>
          <w:rFonts w:ascii="Times New Roman" w:hAnsi="Times New Roman" w:cs="Times New Roman"/>
          <w:i/>
          <w:sz w:val="18"/>
          <w:szCs w:val="24"/>
        </w:rPr>
        <w:fldChar w:fldCharType="end"/>
      </w:r>
      <w:r w:rsidR="00860F2E" w:rsidRPr="00860F2E">
        <w:rPr>
          <w:rFonts w:ascii="Times New Roman" w:hAnsi="Times New Roman" w:cs="Times New Roman"/>
          <w:i/>
          <w:sz w:val="18"/>
          <w:szCs w:val="24"/>
        </w:rPr>
        <w:t xml:space="preserve"> </w:t>
      </w:r>
      <w:r w:rsidRPr="00860F2E">
        <w:rPr>
          <w:rFonts w:ascii="Times New Roman" w:hAnsi="Times New Roman" w:cs="Times New Roman"/>
          <w:i/>
          <w:sz w:val="18"/>
          <w:szCs w:val="24"/>
        </w:rPr>
        <w:t>se refiere a ellos como artículos de investigación científica y tecnológica que define como el “documento que presenta, de manera detallada, los resultados originales de proyectos terminados de investigación. La estructura generalmente utilizada contiene cuatro apartes importantes: introducción, metodología, resultados y conclusiones.” Lo cual hace referencia al formato IMRYD -</w:t>
      </w:r>
      <w:r w:rsidR="00860F2E" w:rsidRPr="00860F2E">
        <w:rPr>
          <w:rFonts w:ascii="Times New Roman" w:hAnsi="Times New Roman" w:cs="Times New Roman"/>
          <w:i/>
          <w:sz w:val="18"/>
          <w:szCs w:val="24"/>
        </w:rPr>
        <w:fldChar w:fldCharType="begin" w:fldLock="1"/>
      </w:r>
      <w:r w:rsidR="00860F2E" w:rsidRPr="00860F2E">
        <w:rPr>
          <w:rFonts w:ascii="Times New Roman" w:hAnsi="Times New Roman" w:cs="Times New Roman"/>
          <w:i/>
          <w:sz w:val="18"/>
          <w:szCs w:val="24"/>
        </w:rPr>
        <w:instrText>ADDIN CSL_CITATION { "citationItems" : [ { "id" : "ITEM-1", "itemData" : { "ISSN" : "2027-7415", "abstract" : "Se analizan los repositorios institucionales \u2013bibliotecas o archivos digitales que reunen la produccion academica y cientifica de una institucion\u2013 desde la perspectiva de la construccion social de la tecnologia, lo cual permite conocer los principales grupos sociales relevantes a tener en cuenta en el diseno e implementacion de un repositorio. Se presenta el caso del repositorio institucional del Consejo Latinoamericano de Ciencias Sociales (CLACSO), repositorio que cumplio una decada de servicios, analizando los grupos involucrados en su desarrollo, principalmente bibliotecas, editores de revistas, area academica y area publicaciones de los centros de investigacion y docencia.", "author" : [ { "dropping-particle" : "", "family" : "Duart", "given" : "Jm", "non-dropping-particle" : "", "parse-names" : false, "suffix" : "" }, { "dropping-particle" : "", "family" : "Lupi\u00e1\u00f1ez", "given" : "F", "non-dropping-particle" : "", "parse-names" : false, "suffix" : "" }, { "dropping-particle" : "", "family" : "Babini", "given" : "Dominique", "non-dropping-particle" : "", "parse-names" : false, "suffix" : "" }, { "dropping-particle" : "", "family" : "Gonzalez", "given" : "Jessica", "non-dropping-particle" : "", "parse-names" : false, "suffix" : "" }, { "dropping-particle" : "", "family" : "Lopez", "given" : "Fernando", "non-dropping-particle" : "", "parse-names" : false, "suffix" : "" }, { "dropping-particle" : "", "family" : "Medici", "given" : "Flavia", "non-dropping-particle" : "", "parse-names" : false, "suffix" : "" }, { "dropping-particle" : "", "family" : "Soergel", "given" : "Dagobert", "non-dropping-particle" : "", "parse-names" : false, "suffix" : "" }, { "dropping-particle" : "", "family" : "Lauser", "given" : "Boris", "non-dropping-particle" : "", "parse-names" : false, "suffix" : "" }, { "dropping-particle" : "", "family" : "Liang", "given" : "Anita", "non-dropping-particle" : "", "parse-names" : false, "suffix" : "" }, { "dropping-particle" : "", "family" : "Fisseha", "given" : "Frehiwot", "non-dropping-particle" : "", "parse-names" : false, "suffix" : "" }, { "dropping-particle" : "", "family" : "Keizer", "given" : "Johannes", "non-dropping-particle" : "", "parse-names" : false, "suffix" : "" }, { "dropping-particle" : "", "family" : "Katz", "given" : "Stephen", "non-dropping-particle" : "", "parse-names" : false, "suffix" : "" }, { "dropping-particle" : "", "family" : "Torres", "given" : "Luis Alejandro", "non-dropping-particle" : "", "parse-names" : false, "suffix" : "" }, { "dropping-particle" : "", "family" : "Nu\u00f1ez", "given" : "Luis a", "non-dropping-particle" : "", "parse-names" : false, "suffix" : "" }, { "dropping-particle" : "", "family" : "Torr\u00e9ns", "given" : "Rodrigo", "non-dropping-particle" : "", "parse-names" : false, "suffix" : "" } ], "container-title" : "Informacion, Cultura y Sociedad", "id" : "ITEM-1", "issue" : "June", "issued" : { "date-parts" : [ [ "2005" ] ] }, "page" : "63-90", "title" : "Revista de Universidad y Sociedad del Conocimiento", "type" : "article-journal", "volume" : "23" }, "uris" : [ "http://www.mendeley.com/documents/?uuid=772475a3-b5b5-49d0-9bcb-ffb19f934693" ] } ], "mendeley" : { "formattedCitation" : "(Duart et al., 2005)", "plainTextFormattedCitation" : "(Duart et al., 2005)" }, "properties" : { "noteIndex" : 0 }, "schema" : "https://github.com/citation-style-language/schema/raw/master/csl-citation.json" }</w:instrText>
      </w:r>
      <w:r w:rsidR="00860F2E" w:rsidRPr="00860F2E">
        <w:rPr>
          <w:rFonts w:ascii="Times New Roman" w:hAnsi="Times New Roman" w:cs="Times New Roman"/>
          <w:i/>
          <w:sz w:val="18"/>
          <w:szCs w:val="24"/>
        </w:rPr>
        <w:fldChar w:fldCharType="separate"/>
      </w:r>
      <w:r w:rsidR="00860F2E" w:rsidRPr="00860F2E">
        <w:rPr>
          <w:rFonts w:ascii="Times New Roman" w:hAnsi="Times New Roman" w:cs="Times New Roman"/>
          <w:i/>
          <w:noProof/>
          <w:sz w:val="18"/>
          <w:szCs w:val="24"/>
        </w:rPr>
        <w:t>(Duart et al., 2005)</w:t>
      </w:r>
      <w:r w:rsidR="00860F2E" w:rsidRPr="00860F2E">
        <w:rPr>
          <w:rFonts w:ascii="Times New Roman" w:hAnsi="Times New Roman" w:cs="Times New Roman"/>
          <w:i/>
          <w:sz w:val="18"/>
          <w:szCs w:val="24"/>
        </w:rPr>
        <w:fldChar w:fldCharType="end"/>
      </w:r>
      <w:r w:rsidR="00860F2E" w:rsidRPr="00860F2E">
        <w:rPr>
          <w:rFonts w:ascii="Times New Roman" w:hAnsi="Times New Roman" w:cs="Times New Roman"/>
          <w:i/>
          <w:sz w:val="18"/>
          <w:szCs w:val="24"/>
        </w:rPr>
        <w:t xml:space="preserve"> </w:t>
      </w:r>
      <w:r w:rsidRPr="00860F2E">
        <w:rPr>
          <w:rFonts w:ascii="Times New Roman" w:hAnsi="Times New Roman" w:cs="Times New Roman"/>
          <w:i/>
          <w:sz w:val="18"/>
          <w:szCs w:val="24"/>
        </w:rPr>
        <w:t>Introducción, Métodos, Resultados y Discusión- ampliamente difundido y aun cuando no constituya el único esquema de presentación y comunicación del conocimiento, puede ser considerado como un punto de partida para la formalización de este tipo de documentos a nivel institucional</w:t>
      </w:r>
    </w:p>
    <w:p w:rsidR="0020038A" w:rsidRPr="00860F2E" w:rsidRDefault="0020038A" w:rsidP="00203FD5">
      <w:pPr>
        <w:spacing w:after="0" w:line="240" w:lineRule="auto"/>
        <w:jc w:val="both"/>
        <w:rPr>
          <w:rFonts w:ascii="Times New Roman" w:hAnsi="Times New Roman" w:cs="Times New Roman"/>
          <w:i/>
          <w:sz w:val="18"/>
          <w:szCs w:val="24"/>
        </w:rPr>
      </w:pPr>
    </w:p>
    <w:p w:rsidR="00203FD5" w:rsidRPr="00860F2E" w:rsidRDefault="00203FD5" w:rsidP="00203FD5">
      <w:pPr>
        <w:spacing w:after="0" w:line="240" w:lineRule="auto"/>
        <w:jc w:val="both"/>
        <w:rPr>
          <w:rFonts w:ascii="Times New Roman" w:hAnsi="Times New Roman" w:cs="Times New Roman"/>
          <w:i/>
          <w:sz w:val="18"/>
          <w:szCs w:val="24"/>
        </w:rPr>
      </w:pPr>
    </w:p>
    <w:p w:rsidR="00203FD5" w:rsidRPr="00860F2E" w:rsidRDefault="00203FD5" w:rsidP="00203FD5">
      <w:pPr>
        <w:spacing w:after="0" w:line="240" w:lineRule="auto"/>
        <w:jc w:val="both"/>
        <w:rPr>
          <w:rFonts w:ascii="Times New Roman" w:hAnsi="Times New Roman" w:cs="Times New Roman"/>
          <w:i/>
          <w:sz w:val="18"/>
          <w:szCs w:val="24"/>
        </w:rPr>
      </w:pPr>
      <w:r w:rsidRPr="00860F2E">
        <w:rPr>
          <w:rFonts w:ascii="Times New Roman" w:hAnsi="Times New Roman" w:cs="Times New Roman"/>
          <w:i/>
          <w:sz w:val="18"/>
          <w:szCs w:val="24"/>
        </w:rPr>
        <w:t>Uno de los más destacados referentes en el ámbito académico y científico es el Council of Science Editors, que define los informes técnicos (Technical Reports) como un tipo específico de monografía señalando</w:t>
      </w:r>
      <w:r w:rsidR="006D1F12" w:rsidRPr="00860F2E">
        <w:rPr>
          <w:rFonts w:ascii="Times New Roman" w:hAnsi="Times New Roman" w:cs="Times New Roman"/>
          <w:i/>
          <w:sz w:val="18"/>
          <w:szCs w:val="24"/>
        </w:rPr>
        <w:t xml:space="preserve"> que</w:t>
      </w:r>
      <w:r w:rsidRPr="00860F2E">
        <w:rPr>
          <w:rFonts w:ascii="Times New Roman" w:hAnsi="Times New Roman" w:cs="Times New Roman"/>
          <w:i/>
          <w:sz w:val="18"/>
          <w:szCs w:val="24"/>
        </w:rPr>
        <w:t>:</w:t>
      </w:r>
    </w:p>
    <w:p w:rsidR="00203FD5" w:rsidRPr="00860F2E" w:rsidRDefault="00203FD5" w:rsidP="00203FD5">
      <w:pPr>
        <w:spacing w:after="0" w:line="240" w:lineRule="auto"/>
        <w:jc w:val="both"/>
        <w:rPr>
          <w:rFonts w:ascii="Times New Roman" w:hAnsi="Times New Roman" w:cs="Times New Roman"/>
          <w:i/>
          <w:sz w:val="18"/>
          <w:szCs w:val="24"/>
        </w:rPr>
      </w:pPr>
    </w:p>
    <w:p w:rsidR="00203FD5" w:rsidRPr="00860F2E" w:rsidRDefault="00203FD5" w:rsidP="006D1F12">
      <w:pPr>
        <w:spacing w:after="0" w:line="240" w:lineRule="auto"/>
        <w:ind w:left="708"/>
        <w:jc w:val="both"/>
        <w:rPr>
          <w:rFonts w:ascii="Times New Roman" w:hAnsi="Times New Roman" w:cs="Times New Roman"/>
          <w:i/>
          <w:sz w:val="18"/>
          <w:szCs w:val="24"/>
        </w:rPr>
      </w:pPr>
      <w:r w:rsidRPr="00860F2E">
        <w:rPr>
          <w:rFonts w:ascii="Times New Roman" w:hAnsi="Times New Roman" w:cs="Times New Roman"/>
          <w:i/>
          <w:sz w:val="18"/>
          <w:szCs w:val="24"/>
        </w:rPr>
        <w:t xml:space="preserve">Un informe técnico (también llamado como informe científico y técnico) está definido por NISO (National Information Standards Organization) como "un registro publicado por separado de los resultados de la investigación, la investigación en curso, o de otros estudios técnicos". El propósito de un informe es dar a conocer los resultados de esa investigación. La mayoría de los informes técnicos son emitidos por agencias gubernamentales, por lo general a nivel estatal, o federal, provincial, pero los informes también se originan en las universidades y otros tipos de instituciones de investigación.  </w:t>
      </w:r>
      <w:r w:rsidR="00860F2E" w:rsidRPr="00860F2E">
        <w:rPr>
          <w:rFonts w:ascii="Times New Roman" w:hAnsi="Times New Roman" w:cs="Times New Roman"/>
          <w:i/>
          <w:sz w:val="18"/>
          <w:szCs w:val="24"/>
        </w:rPr>
        <w:fldChar w:fldCharType="begin" w:fldLock="1"/>
      </w:r>
      <w:r w:rsidR="00860F2E" w:rsidRPr="00860F2E">
        <w:rPr>
          <w:rFonts w:ascii="Times New Roman" w:hAnsi="Times New Roman" w:cs="Times New Roman"/>
          <w:i/>
          <w:sz w:val="18"/>
          <w:szCs w:val="24"/>
        </w:rPr>
        <w:instrText>ADDIN CSL_CITATION { "citationItems" : [ { "id" : "ITEM-1", "itemData" : { "author" : [ { "dropping-particle" : "", "family" : "Hern\u00e1ndez Sampieri, R., Fern\u00e1ndez Collado, C., Baptista Lucio", "given" : "P.", "non-dropping-particle" : "", "parse-names" : false, "suffix" : "" } ], "container-title" : "Metodolog\u00eda de la investigaci\u00f3n.", "id" : "ITEM-1", "issued" : { "date-parts" : [ [ "1991" ] ] }, "page" : "1-8", "publisher" : "McGraw Hill", "publisher-place" : "Mexico", "title" : "Proceso de Investigaci\u00f3n.", "type" : "chapter" }, "uris" : [ "http://www.mendeley.com/documents/?uuid=a69ca511-ab44-4ed8-ac68-2eb3033d4522" ] } ], "mendeley" : { "formattedCitation" : "(Hern\u00e1ndez Sampieri, R., Fern\u00e1ndez Collado, C., Baptista Lucio, 1991)", "plainTextFormattedCitation" : "(Hern\u00e1ndez Sampieri, R., Fern\u00e1ndez Collado, C., Baptista Lucio, 1991)", "previouslyFormattedCitation" : "(Hern\u00e1ndez Sampieri, R., Fern\u00e1ndez Collado, C., Baptista Lucio, 1991)" }, "properties" : { "noteIndex" : 0 }, "schema" : "https://github.com/citation-style-language/schema/raw/master/csl-citation.json" }</w:instrText>
      </w:r>
      <w:r w:rsidR="00860F2E" w:rsidRPr="00860F2E">
        <w:rPr>
          <w:rFonts w:ascii="Times New Roman" w:hAnsi="Times New Roman" w:cs="Times New Roman"/>
          <w:i/>
          <w:sz w:val="18"/>
          <w:szCs w:val="24"/>
        </w:rPr>
        <w:fldChar w:fldCharType="separate"/>
      </w:r>
      <w:r w:rsidR="00860F2E" w:rsidRPr="00860F2E">
        <w:rPr>
          <w:rFonts w:ascii="Times New Roman" w:hAnsi="Times New Roman" w:cs="Times New Roman"/>
          <w:i/>
          <w:noProof/>
          <w:sz w:val="18"/>
          <w:szCs w:val="24"/>
        </w:rPr>
        <w:t>(Hernández Sampieri, R., Fernández Collado, C., Baptista Lucio, 1991)</w:t>
      </w:r>
      <w:r w:rsidR="00860F2E" w:rsidRPr="00860F2E">
        <w:rPr>
          <w:rFonts w:ascii="Times New Roman" w:hAnsi="Times New Roman" w:cs="Times New Roman"/>
          <w:i/>
          <w:sz w:val="18"/>
          <w:szCs w:val="24"/>
        </w:rPr>
        <w:fldChar w:fldCharType="end"/>
      </w:r>
    </w:p>
    <w:p w:rsidR="00203FD5" w:rsidRPr="00860F2E" w:rsidRDefault="00203FD5" w:rsidP="00203FD5">
      <w:pPr>
        <w:spacing w:after="0" w:line="240" w:lineRule="auto"/>
        <w:jc w:val="both"/>
        <w:rPr>
          <w:rFonts w:ascii="Times New Roman" w:hAnsi="Times New Roman" w:cs="Times New Roman"/>
          <w:i/>
          <w:sz w:val="18"/>
          <w:szCs w:val="24"/>
        </w:rPr>
      </w:pPr>
    </w:p>
    <w:p w:rsidR="00203FD5" w:rsidRPr="00860F2E" w:rsidRDefault="00203FD5" w:rsidP="00203FD5">
      <w:pPr>
        <w:spacing w:after="0" w:line="240" w:lineRule="auto"/>
        <w:jc w:val="both"/>
        <w:rPr>
          <w:rFonts w:ascii="Times New Roman" w:hAnsi="Times New Roman" w:cs="Times New Roman"/>
          <w:i/>
          <w:sz w:val="18"/>
          <w:szCs w:val="24"/>
        </w:rPr>
      </w:pPr>
      <w:r w:rsidRPr="00860F2E">
        <w:rPr>
          <w:rFonts w:ascii="Times New Roman" w:hAnsi="Times New Roman" w:cs="Times New Roman"/>
          <w:i/>
          <w:sz w:val="18"/>
          <w:szCs w:val="24"/>
        </w:rPr>
        <w:t>En el Dutchess Community College, Akins y Akins (2009) prepararon el Technical Report Writing Guidelines, en el que marcan el propósito que cumplen los informes técnicos:</w:t>
      </w:r>
    </w:p>
    <w:p w:rsidR="00203FD5" w:rsidRPr="00860F2E" w:rsidRDefault="00203FD5" w:rsidP="00203FD5">
      <w:pPr>
        <w:spacing w:after="0" w:line="240" w:lineRule="auto"/>
        <w:jc w:val="both"/>
        <w:rPr>
          <w:rFonts w:ascii="Times New Roman" w:hAnsi="Times New Roman" w:cs="Times New Roman"/>
          <w:i/>
          <w:sz w:val="18"/>
          <w:szCs w:val="24"/>
        </w:rPr>
      </w:pPr>
    </w:p>
    <w:p w:rsidR="00203FD5" w:rsidRPr="00860F2E" w:rsidRDefault="00203FD5" w:rsidP="00DC3A9C">
      <w:pPr>
        <w:spacing w:after="0" w:line="240" w:lineRule="auto"/>
        <w:ind w:left="708"/>
        <w:jc w:val="both"/>
        <w:rPr>
          <w:rFonts w:ascii="Times New Roman" w:hAnsi="Times New Roman" w:cs="Times New Roman"/>
          <w:i/>
          <w:sz w:val="18"/>
          <w:szCs w:val="24"/>
        </w:rPr>
      </w:pPr>
      <w:r w:rsidRPr="00860F2E">
        <w:rPr>
          <w:rFonts w:ascii="Times New Roman" w:hAnsi="Times New Roman" w:cs="Times New Roman"/>
          <w:i/>
          <w:sz w:val="18"/>
          <w:szCs w:val="24"/>
        </w:rPr>
        <w:t>El propósito de un informe técnico es describir completamente y con claridad el trabajo técnico, de todo aquello que se hizo, los resultados obtenidos y las implicaciones de estos resultados. El informe técnico sirve como un medio de comunicación del trabajo para los demás proporcionando información útil para trabajos posteriores. Un informe bien escrito permite al lector comprender r</w:t>
      </w:r>
      <w:r w:rsidR="00A76006" w:rsidRPr="00860F2E">
        <w:rPr>
          <w:rFonts w:ascii="Times New Roman" w:hAnsi="Times New Roman" w:cs="Times New Roman"/>
          <w:i/>
          <w:sz w:val="18"/>
          <w:szCs w:val="24"/>
        </w:rPr>
        <w:t>ápidamente lo que se ha logrado</w:t>
      </w:r>
      <w:r w:rsidRPr="00860F2E">
        <w:rPr>
          <w:rFonts w:ascii="Times New Roman" w:hAnsi="Times New Roman" w:cs="Times New Roman"/>
          <w:i/>
          <w:sz w:val="18"/>
          <w:szCs w:val="24"/>
        </w:rPr>
        <w:t>. (p. 1)</w:t>
      </w:r>
    </w:p>
    <w:p w:rsidR="00203FD5" w:rsidRPr="00203FD5" w:rsidRDefault="00203FD5" w:rsidP="00203FD5">
      <w:pPr>
        <w:spacing w:after="0" w:line="240" w:lineRule="auto"/>
        <w:jc w:val="both"/>
        <w:rPr>
          <w:rFonts w:ascii="Times New Roman" w:hAnsi="Times New Roman" w:cs="Times New Roman"/>
          <w:sz w:val="24"/>
          <w:szCs w:val="24"/>
        </w:rPr>
      </w:pPr>
    </w:p>
    <w:p w:rsidR="00870BD3" w:rsidRPr="009C70EE" w:rsidRDefault="00870BD3" w:rsidP="009C70EE">
      <w:pPr>
        <w:pStyle w:val="Ttulo1"/>
      </w:pPr>
      <w:bookmarkStart w:id="18" w:name="_Toc437517805"/>
      <w:bookmarkStart w:id="19" w:name="_Toc444762136"/>
      <w:r w:rsidRPr="009C70EE">
        <w:t>Metodología</w:t>
      </w:r>
      <w:bookmarkEnd w:id="18"/>
      <w:bookmarkEnd w:id="19"/>
    </w:p>
    <w:p w:rsidR="00F67814" w:rsidRDefault="00F67814" w:rsidP="00497DDD">
      <w:pPr>
        <w:spacing w:after="0" w:line="240" w:lineRule="auto"/>
        <w:jc w:val="both"/>
        <w:rPr>
          <w:rFonts w:ascii="Times New Roman" w:hAnsi="Times New Roman" w:cs="Times New Roman"/>
          <w:sz w:val="24"/>
          <w:szCs w:val="24"/>
        </w:rPr>
      </w:pPr>
    </w:p>
    <w:p w:rsidR="009C70EE" w:rsidRDefault="005313EF" w:rsidP="00497DDD">
      <w:pPr>
        <w:spacing w:after="0" w:line="240" w:lineRule="auto"/>
        <w:jc w:val="both"/>
        <w:rPr>
          <w:rFonts w:ascii="Times New Roman" w:hAnsi="Times New Roman" w:cs="Times New Roman"/>
          <w:sz w:val="24"/>
          <w:szCs w:val="24"/>
        </w:rPr>
      </w:pPr>
      <w:r w:rsidRPr="005313EF">
        <w:rPr>
          <w:rFonts w:ascii="Times New Roman" w:hAnsi="Times New Roman" w:cs="Times New Roman"/>
          <w:sz w:val="24"/>
          <w:szCs w:val="24"/>
          <w:highlight w:val="yellow"/>
        </w:rPr>
        <w:t>Incluye la descripción de los métodos utilizados, el diseño de instrumentos, etc.</w:t>
      </w:r>
    </w:p>
    <w:p w:rsidR="009C70EE" w:rsidRDefault="009C70EE" w:rsidP="00497DDD">
      <w:pPr>
        <w:spacing w:after="0" w:line="240" w:lineRule="auto"/>
        <w:jc w:val="both"/>
        <w:rPr>
          <w:rFonts w:ascii="Times New Roman" w:hAnsi="Times New Roman" w:cs="Times New Roman"/>
          <w:sz w:val="24"/>
          <w:szCs w:val="24"/>
        </w:rPr>
      </w:pPr>
    </w:p>
    <w:p w:rsidR="0020038A" w:rsidRDefault="0020038A" w:rsidP="00497DDD">
      <w:pPr>
        <w:spacing w:after="0" w:line="240" w:lineRule="auto"/>
        <w:jc w:val="both"/>
        <w:rPr>
          <w:rFonts w:ascii="Times New Roman" w:hAnsi="Times New Roman" w:cs="Times New Roman"/>
          <w:sz w:val="24"/>
          <w:szCs w:val="24"/>
        </w:rPr>
      </w:pPr>
    </w:p>
    <w:p w:rsidR="00D35A0F" w:rsidRPr="009C70EE" w:rsidRDefault="00D35A0F" w:rsidP="009C70EE">
      <w:pPr>
        <w:pStyle w:val="Ttulo1"/>
      </w:pPr>
      <w:bookmarkStart w:id="20" w:name="_Toc437517806"/>
      <w:bookmarkStart w:id="21" w:name="_Toc444762137"/>
      <w:r w:rsidRPr="009C70EE">
        <w:t>Resultados</w:t>
      </w:r>
      <w:bookmarkEnd w:id="20"/>
      <w:bookmarkEnd w:id="21"/>
    </w:p>
    <w:p w:rsidR="005E01E5" w:rsidRDefault="005E01E5" w:rsidP="00870BD3">
      <w:pPr>
        <w:spacing w:after="0" w:line="240" w:lineRule="auto"/>
        <w:rPr>
          <w:rFonts w:ascii="Times New Roman" w:hAnsi="Times New Roman" w:cs="Times New Roman"/>
          <w:sz w:val="24"/>
          <w:szCs w:val="24"/>
        </w:rPr>
      </w:pPr>
    </w:p>
    <w:p w:rsidR="005E01E5" w:rsidRDefault="005E01E5" w:rsidP="00870BD3">
      <w:pPr>
        <w:spacing w:after="0" w:line="240" w:lineRule="auto"/>
        <w:rPr>
          <w:rFonts w:ascii="Times New Roman" w:hAnsi="Times New Roman" w:cs="Times New Roman"/>
          <w:sz w:val="24"/>
          <w:szCs w:val="24"/>
        </w:rPr>
      </w:pPr>
    </w:p>
    <w:p w:rsidR="00852EF0" w:rsidRDefault="005313EF" w:rsidP="001802AB">
      <w:pPr>
        <w:spacing w:after="0" w:line="240" w:lineRule="auto"/>
        <w:jc w:val="both"/>
        <w:rPr>
          <w:rFonts w:ascii="Times New Roman" w:hAnsi="Times New Roman" w:cs="Times New Roman"/>
          <w:sz w:val="24"/>
          <w:szCs w:val="24"/>
        </w:rPr>
      </w:pPr>
      <w:r w:rsidRPr="005313EF">
        <w:rPr>
          <w:rFonts w:ascii="Times New Roman" w:hAnsi="Times New Roman" w:cs="Times New Roman"/>
          <w:sz w:val="24"/>
          <w:szCs w:val="24"/>
          <w:highlight w:val="yellow"/>
        </w:rPr>
        <w:t>Indique los principales hallazgos identificados en el desarrollo de la investigación y aquellos que resultaron de la aplicación de los instrumentos.</w:t>
      </w:r>
    </w:p>
    <w:p w:rsidR="005313EF" w:rsidRDefault="005313EF" w:rsidP="001802AB">
      <w:pPr>
        <w:spacing w:after="0" w:line="240" w:lineRule="auto"/>
        <w:jc w:val="both"/>
        <w:rPr>
          <w:rFonts w:ascii="Times New Roman" w:hAnsi="Times New Roman" w:cs="Times New Roman"/>
          <w:sz w:val="24"/>
          <w:szCs w:val="24"/>
        </w:rPr>
      </w:pPr>
    </w:p>
    <w:p w:rsidR="00870BD3" w:rsidRPr="009C70EE" w:rsidRDefault="00E82A67" w:rsidP="009C70EE">
      <w:pPr>
        <w:pStyle w:val="Ttulo1"/>
      </w:pPr>
      <w:bookmarkStart w:id="22" w:name="_Toc437517807"/>
      <w:bookmarkStart w:id="23" w:name="_Toc444762138"/>
      <w:r w:rsidRPr="009C70EE">
        <w:t>Conclusiones</w:t>
      </w:r>
      <w:r w:rsidR="00D35A0F" w:rsidRPr="009C70EE">
        <w:t xml:space="preserve"> </w:t>
      </w:r>
      <w:bookmarkEnd w:id="22"/>
      <w:r w:rsidR="005313EF">
        <w:t>y discusión</w:t>
      </w:r>
      <w:bookmarkEnd w:id="23"/>
    </w:p>
    <w:p w:rsidR="005313EF" w:rsidRDefault="005313EF" w:rsidP="00451699">
      <w:pPr>
        <w:spacing w:after="0" w:line="240" w:lineRule="auto"/>
        <w:jc w:val="both"/>
        <w:rPr>
          <w:rFonts w:ascii="Times New Roman" w:hAnsi="Times New Roman" w:cs="Times New Roman"/>
          <w:sz w:val="24"/>
          <w:szCs w:val="24"/>
        </w:rPr>
      </w:pPr>
      <w:r w:rsidRPr="005313EF">
        <w:rPr>
          <w:rFonts w:ascii="Times New Roman" w:hAnsi="Times New Roman" w:cs="Times New Roman"/>
          <w:sz w:val="24"/>
          <w:szCs w:val="24"/>
          <w:highlight w:val="yellow"/>
        </w:rPr>
        <w:t>Indique aquí las principales conclusiones del estudio y exponga la continuidad que se puede dar a estos estudios a futuro.</w:t>
      </w:r>
    </w:p>
    <w:p w:rsidR="005313EF" w:rsidRPr="002C0569" w:rsidRDefault="005313EF" w:rsidP="005313EF">
      <w:pPr>
        <w:pStyle w:val="Ttulo1"/>
      </w:pPr>
      <w:r w:rsidRPr="002C0569">
        <w:rPr>
          <w:szCs w:val="24"/>
        </w:rPr>
        <w:br w:type="page"/>
      </w:r>
      <w:bookmarkStart w:id="24" w:name="_Toc444762139"/>
      <w:r w:rsidRPr="002C0569">
        <w:lastRenderedPageBreak/>
        <w:t>Bibliografía</w:t>
      </w:r>
      <w:bookmarkEnd w:id="24"/>
    </w:p>
    <w:p w:rsidR="00860F2E" w:rsidRPr="002C0569" w:rsidRDefault="005313EF" w:rsidP="00860F2E">
      <w:pPr>
        <w:pStyle w:val="NormalWeb"/>
        <w:ind w:left="480" w:hanging="480"/>
        <w:jc w:val="both"/>
        <w:divId w:val="1043794675"/>
        <w:rPr>
          <w:rFonts w:eastAsiaTheme="minorEastAsia"/>
          <w:noProof/>
          <w:lang w:val="en-US"/>
        </w:rPr>
      </w:pPr>
      <w:r>
        <w:fldChar w:fldCharType="begin" w:fldLock="1"/>
      </w:r>
      <w:r w:rsidRPr="002C0569">
        <w:instrText xml:space="preserve">ADDIN Mendeley Bibliography CSL_BIBLIOGRAPHY </w:instrText>
      </w:r>
      <w:r>
        <w:fldChar w:fldCharType="separate"/>
      </w:r>
      <w:r w:rsidR="00860F2E" w:rsidRPr="00860F2E">
        <w:rPr>
          <w:noProof/>
        </w:rPr>
        <w:t xml:space="preserve">Bencardino, C. M. (2006). </w:t>
      </w:r>
      <w:r w:rsidR="00860F2E" w:rsidRPr="00860F2E">
        <w:rPr>
          <w:i/>
          <w:iCs/>
          <w:noProof/>
        </w:rPr>
        <w:t>Estadística básica aplicada</w:t>
      </w:r>
      <w:r w:rsidR="00860F2E" w:rsidRPr="00860F2E">
        <w:rPr>
          <w:noProof/>
        </w:rPr>
        <w:t xml:space="preserve">. </w:t>
      </w:r>
      <w:r w:rsidR="00860F2E" w:rsidRPr="002C0569">
        <w:rPr>
          <w:noProof/>
          <w:lang w:val="en-US"/>
        </w:rPr>
        <w:t xml:space="preserve">Ecoe Ediciones. Retrieved from https://books.google.com.co/books?id=NTfG_8lXh4YC </w:t>
      </w:r>
    </w:p>
    <w:p w:rsidR="00860F2E" w:rsidRPr="002C0569" w:rsidRDefault="00860F2E" w:rsidP="00860F2E">
      <w:pPr>
        <w:pStyle w:val="NormalWeb"/>
        <w:ind w:left="480" w:hanging="480"/>
        <w:jc w:val="both"/>
        <w:divId w:val="1043794675"/>
        <w:rPr>
          <w:noProof/>
          <w:lang w:val="en-US"/>
        </w:rPr>
      </w:pPr>
      <w:r w:rsidRPr="00860F2E">
        <w:rPr>
          <w:noProof/>
        </w:rPr>
        <w:t xml:space="preserve">Duart, J., Lupiáñez, F., Babini, D., Gonzalez, J., Lopez, F., Medici, F., … Torréns, R. (2005). Revista de Universidad y Sociedad del Conocimiento. </w:t>
      </w:r>
      <w:r w:rsidRPr="00860F2E">
        <w:rPr>
          <w:i/>
          <w:iCs/>
          <w:noProof/>
        </w:rPr>
        <w:t>Informacion, Cultura Y Sociedad</w:t>
      </w:r>
      <w:r w:rsidRPr="00860F2E">
        <w:rPr>
          <w:noProof/>
        </w:rPr>
        <w:t xml:space="preserve">, </w:t>
      </w:r>
      <w:r w:rsidRPr="00860F2E">
        <w:rPr>
          <w:i/>
          <w:iCs/>
          <w:noProof/>
        </w:rPr>
        <w:t>23</w:t>
      </w:r>
      <w:r w:rsidRPr="00860F2E">
        <w:rPr>
          <w:noProof/>
        </w:rPr>
        <w:t xml:space="preserve">(June), 63–90. </w:t>
      </w:r>
      <w:r w:rsidRPr="002C0569">
        <w:rPr>
          <w:noProof/>
          <w:lang w:val="en-US"/>
        </w:rPr>
        <w:t>Retrieved from http://publicaciones.renata.edu.co/index.php/RCEC/article/view/50/pdf</w:t>
      </w:r>
    </w:p>
    <w:p w:rsidR="00860F2E" w:rsidRPr="00860F2E" w:rsidRDefault="00860F2E" w:rsidP="00860F2E">
      <w:pPr>
        <w:pStyle w:val="NormalWeb"/>
        <w:ind w:left="480" w:hanging="480"/>
        <w:jc w:val="both"/>
        <w:divId w:val="1043794675"/>
        <w:rPr>
          <w:noProof/>
        </w:rPr>
      </w:pPr>
      <w:r w:rsidRPr="00860F2E">
        <w:rPr>
          <w:noProof/>
        </w:rPr>
        <w:t xml:space="preserve">Hernández Sampieri, R., Fernández Collado, C., Baptista Lucio, P. (1991). Proceso de Investigación. In </w:t>
      </w:r>
      <w:r w:rsidRPr="00860F2E">
        <w:rPr>
          <w:i/>
          <w:iCs/>
          <w:noProof/>
        </w:rPr>
        <w:t>Metodología de la investigación.</w:t>
      </w:r>
      <w:r w:rsidRPr="00860F2E">
        <w:rPr>
          <w:noProof/>
        </w:rPr>
        <w:t xml:space="preserve"> (pp. 1–8). Mexico: McGraw Hill.</w:t>
      </w:r>
    </w:p>
    <w:p w:rsidR="005313EF" w:rsidRDefault="005313EF" w:rsidP="00860F2E">
      <w:pPr>
        <w:jc w:val="both"/>
        <w:rPr>
          <w:rFonts w:ascii="Times New Roman" w:hAnsi="Times New Roman" w:cs="Times New Roman"/>
          <w:sz w:val="24"/>
          <w:szCs w:val="24"/>
        </w:rPr>
      </w:pPr>
      <w:r>
        <w:rPr>
          <w:rFonts w:ascii="Times New Roman" w:hAnsi="Times New Roman" w:cs="Times New Roman"/>
          <w:sz w:val="24"/>
          <w:szCs w:val="24"/>
        </w:rPr>
        <w:fldChar w:fldCharType="end"/>
      </w:r>
    </w:p>
    <w:p w:rsidR="006A1CD1" w:rsidRDefault="006A1CD1" w:rsidP="006A1CD1">
      <w:pPr>
        <w:spacing w:after="0" w:line="240" w:lineRule="auto"/>
        <w:jc w:val="both"/>
        <w:rPr>
          <w:rFonts w:ascii="Times New Roman" w:hAnsi="Times New Roman" w:cs="Times New Roman"/>
          <w:sz w:val="24"/>
          <w:szCs w:val="24"/>
          <w:highlight w:val="yellow"/>
        </w:rPr>
      </w:pPr>
      <w:r w:rsidRPr="006A1CD1">
        <w:rPr>
          <w:rFonts w:ascii="Times New Roman" w:hAnsi="Times New Roman" w:cs="Times New Roman"/>
          <w:sz w:val="24"/>
          <w:szCs w:val="24"/>
          <w:highlight w:val="yellow"/>
        </w:rPr>
        <w:t>Inserte aquí la bibliografía utilizada a partir de las citaciones hechas en el marco referencial y otras secciones de s</w:t>
      </w:r>
      <w:r w:rsidR="0040473D">
        <w:rPr>
          <w:rFonts w:ascii="Times New Roman" w:hAnsi="Times New Roman" w:cs="Times New Roman"/>
          <w:sz w:val="24"/>
          <w:szCs w:val="24"/>
          <w:highlight w:val="yellow"/>
        </w:rPr>
        <w:t>u</w:t>
      </w:r>
      <w:r w:rsidRPr="006A1CD1">
        <w:rPr>
          <w:rFonts w:ascii="Times New Roman" w:hAnsi="Times New Roman" w:cs="Times New Roman"/>
          <w:sz w:val="24"/>
          <w:szCs w:val="24"/>
          <w:highlight w:val="yellow"/>
        </w:rPr>
        <w:t xml:space="preserve"> documento.  Esta tabla se irá actualizando en la medida que usted hace las citas dentro de su documento.</w:t>
      </w:r>
    </w:p>
    <w:p w:rsidR="006A1CD1" w:rsidRPr="006A1CD1" w:rsidRDefault="006A1CD1" w:rsidP="006A1CD1">
      <w:pPr>
        <w:spacing w:after="0" w:line="240" w:lineRule="auto"/>
        <w:jc w:val="both"/>
        <w:rPr>
          <w:rFonts w:ascii="Times New Roman" w:hAnsi="Times New Roman" w:cs="Times New Roman"/>
          <w:sz w:val="24"/>
          <w:szCs w:val="24"/>
          <w:highlight w:val="yellow"/>
        </w:rPr>
      </w:pPr>
    </w:p>
    <w:p w:rsidR="006A1CD1" w:rsidRPr="006A1CD1" w:rsidRDefault="006A1CD1" w:rsidP="006A1CD1">
      <w:pPr>
        <w:spacing w:after="0" w:line="240" w:lineRule="auto"/>
        <w:jc w:val="both"/>
        <w:rPr>
          <w:rFonts w:ascii="Times New Roman" w:hAnsi="Times New Roman" w:cs="Times New Roman"/>
          <w:sz w:val="24"/>
          <w:szCs w:val="24"/>
          <w:highlight w:val="yellow"/>
        </w:rPr>
      </w:pPr>
      <w:r w:rsidRPr="006A1CD1">
        <w:rPr>
          <w:rFonts w:ascii="Times New Roman" w:hAnsi="Times New Roman" w:cs="Times New Roman"/>
          <w:sz w:val="24"/>
          <w:szCs w:val="24"/>
          <w:highlight w:val="yellow"/>
        </w:rPr>
        <w:t>(</w:t>
      </w:r>
      <w:r w:rsidR="0040473D">
        <w:rPr>
          <w:rFonts w:ascii="Times New Roman" w:hAnsi="Times New Roman" w:cs="Times New Roman"/>
          <w:sz w:val="24"/>
          <w:szCs w:val="24"/>
          <w:highlight w:val="yellow"/>
        </w:rPr>
        <w:t>Revise las ayudas al final de este documento o p</w:t>
      </w:r>
      <w:r w:rsidRPr="006A1CD1">
        <w:rPr>
          <w:rFonts w:ascii="Times New Roman" w:hAnsi="Times New Roman" w:cs="Times New Roman"/>
          <w:sz w:val="24"/>
          <w:szCs w:val="24"/>
          <w:highlight w:val="yellow"/>
        </w:rPr>
        <w:t>ida asesoría a la biblioteca si lo considera necesario)</w:t>
      </w:r>
    </w:p>
    <w:p w:rsidR="006A1CD1" w:rsidRPr="006A1CD1" w:rsidRDefault="006A1CD1" w:rsidP="00860F2E">
      <w:pPr>
        <w:jc w:val="both"/>
        <w:rPr>
          <w:rFonts w:ascii="Times New Roman" w:hAnsi="Times New Roman" w:cs="Times New Roman"/>
          <w:sz w:val="24"/>
          <w:szCs w:val="24"/>
        </w:rPr>
      </w:pPr>
    </w:p>
    <w:p w:rsidR="009C70EE" w:rsidRPr="006A1CD1" w:rsidRDefault="009C70EE" w:rsidP="002C0569">
      <w:pPr>
        <w:rPr>
          <w:rFonts w:ascii="Times New Roman" w:hAnsi="Times New Roman" w:cs="Times New Roman"/>
          <w:sz w:val="24"/>
          <w:szCs w:val="24"/>
        </w:rPr>
      </w:pPr>
    </w:p>
    <w:sectPr w:rsidR="009C70EE" w:rsidRPr="006A1CD1" w:rsidSect="00F15B9D">
      <w:headerReference w:type="default" r:id="rId9"/>
      <w:footerReference w:type="default" r:id="rId10"/>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68" w:rsidRDefault="00206B68" w:rsidP="00532DF0">
      <w:pPr>
        <w:spacing w:after="0" w:line="240" w:lineRule="auto"/>
      </w:pPr>
      <w:r>
        <w:separator/>
      </w:r>
    </w:p>
  </w:endnote>
  <w:endnote w:type="continuationSeparator" w:id="0">
    <w:p w:rsidR="00206B68" w:rsidRDefault="00206B68" w:rsidP="0053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cuerp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F" w:rsidRDefault="009D7D0D">
    <w:pPr>
      <w:pStyle w:val="Piedepgina"/>
    </w:pPr>
    <w:r>
      <w:rPr>
        <w:noProof/>
        <w:lang w:eastAsia="es-CO"/>
      </w:rPr>
      <w:drawing>
        <wp:inline distT="57150" distB="57150" distL="57150" distR="57150" wp14:anchorId="3206CE7A" wp14:editId="4A2BE2BB">
          <wp:extent cx="5971540" cy="837360"/>
          <wp:effectExtent l="0" t="0" r="0" b="1270"/>
          <wp:docPr id="1" name="image3.png" descr="fondo-pie-carta.png"/>
          <wp:cNvGraphicFramePr/>
          <a:graphic xmlns:a="http://schemas.openxmlformats.org/drawingml/2006/main">
            <a:graphicData uri="http://schemas.openxmlformats.org/drawingml/2006/picture">
              <pic:pic xmlns:pic="http://schemas.openxmlformats.org/drawingml/2006/picture">
                <pic:nvPicPr>
                  <pic:cNvPr id="0" name="image3.png" descr="fondo-pie-carta.png"/>
                  <pic:cNvPicPr preferRelativeResize="0"/>
                </pic:nvPicPr>
                <pic:blipFill>
                  <a:blip r:embed="rId1"/>
                  <a:srcRect/>
                  <a:stretch>
                    <a:fillRect/>
                  </a:stretch>
                </pic:blipFill>
                <pic:spPr>
                  <a:xfrm>
                    <a:off x="0" y="0"/>
                    <a:ext cx="5971540" cy="837360"/>
                  </a:xfrm>
                  <a:prstGeom prst="rect">
                    <a:avLst/>
                  </a:prstGeom>
                  <a:ln/>
                </pic:spPr>
              </pic:pic>
            </a:graphicData>
          </a:graphic>
        </wp:inline>
      </w:drawing>
    </w:r>
  </w:p>
  <w:p w:rsidR="00E9143F" w:rsidRDefault="00E914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68" w:rsidRDefault="00206B68" w:rsidP="00532DF0">
      <w:pPr>
        <w:spacing w:after="0" w:line="240" w:lineRule="auto"/>
      </w:pPr>
      <w:r>
        <w:separator/>
      </w:r>
    </w:p>
  </w:footnote>
  <w:footnote w:type="continuationSeparator" w:id="0">
    <w:p w:rsidR="00206B68" w:rsidRDefault="00206B68" w:rsidP="00532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F" w:rsidRDefault="00206B68">
    <w:pPr>
      <w:pStyle w:val="Encabezado"/>
    </w:pPr>
    <w:sdt>
      <w:sdtPr>
        <w:id w:val="1089737350"/>
        <w:docPartObj>
          <w:docPartGallery w:val="Page Numbers (Margins)"/>
          <w:docPartUnique/>
        </w:docPartObj>
      </w:sdtPr>
      <w:sdtEndPr/>
      <w:sdtContent>
        <w:r w:rsidR="00E9143F">
          <w:rPr>
            <w:rFonts w:asciiTheme="majorHAnsi" w:eastAsiaTheme="majorEastAsia" w:hAnsiTheme="majorHAnsi" w:cstheme="majorBidi"/>
            <w:noProof/>
            <w:sz w:val="28"/>
            <w:szCs w:val="28"/>
            <w:lang w:eastAsia="es-CO"/>
          </w:rPr>
          <mc:AlternateContent>
            <mc:Choice Requires="wps">
              <w:drawing>
                <wp:anchor distT="0" distB="0" distL="114300" distR="114300" simplePos="0" relativeHeight="251662336" behindDoc="0" locked="0" layoutInCell="0" allowOverlap="1" wp14:anchorId="516D3420" wp14:editId="65758CE9">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E9143F" w:rsidRDefault="00E9143F">
                              <w:pPr>
                                <w:rPr>
                                  <w:rStyle w:val="Nmerodepgina"/>
                                  <w:color w:val="FFFFFF" w:themeColor="background1"/>
                                  <w:szCs w:val="24"/>
                                </w:rPr>
                              </w:pPr>
                              <w:r>
                                <w:fldChar w:fldCharType="begin"/>
                              </w:r>
                              <w:r>
                                <w:instrText>PAGE    \* MERGEFORMAT</w:instrText>
                              </w:r>
                              <w:r>
                                <w:fldChar w:fldCharType="separate"/>
                              </w:r>
                              <w:r w:rsidR="007C34BA" w:rsidRPr="007C34BA">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D3420" id="Óvalo 20" o:spid="_x0000_s1027" style="position:absolute;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E9143F" w:rsidRDefault="00E9143F">
                        <w:pPr>
                          <w:rPr>
                            <w:rStyle w:val="Nmerodepgina"/>
                            <w:color w:val="FFFFFF" w:themeColor="background1"/>
                            <w:szCs w:val="24"/>
                          </w:rPr>
                        </w:pPr>
                        <w:r>
                          <w:fldChar w:fldCharType="begin"/>
                        </w:r>
                        <w:r>
                          <w:instrText>PAGE    \* MERGEFORMAT</w:instrText>
                        </w:r>
                        <w:r>
                          <w:fldChar w:fldCharType="separate"/>
                        </w:r>
                        <w:r w:rsidR="007C34BA" w:rsidRPr="007C34BA">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9D7D0D">
      <w:rPr>
        <w:noProof/>
        <w:lang w:eastAsia="es-CO"/>
      </w:rPr>
      <w:drawing>
        <wp:inline distT="114300" distB="114300" distL="114300" distR="114300" wp14:anchorId="220B99A8" wp14:editId="32128744">
          <wp:extent cx="5970084" cy="883920"/>
          <wp:effectExtent l="0" t="0" r="0" b="0"/>
          <wp:docPr id="3" name="image4.png" descr="fondo-encabezado-carta.png"/>
          <wp:cNvGraphicFramePr/>
          <a:graphic xmlns:a="http://schemas.openxmlformats.org/drawingml/2006/main">
            <a:graphicData uri="http://schemas.openxmlformats.org/drawingml/2006/picture">
              <pic:pic xmlns:pic="http://schemas.openxmlformats.org/drawingml/2006/picture">
                <pic:nvPicPr>
                  <pic:cNvPr id="0" name="image4.png" descr="fondo-encabezado-carta.png"/>
                  <pic:cNvPicPr preferRelativeResize="0"/>
                </pic:nvPicPr>
                <pic:blipFill rotWithShape="1">
                  <a:blip r:embed="rId1"/>
                  <a:srcRect t="23810"/>
                  <a:stretch/>
                </pic:blipFill>
                <pic:spPr bwMode="auto">
                  <a:xfrm>
                    <a:off x="0" y="0"/>
                    <a:ext cx="5971540" cy="884136"/>
                  </a:xfrm>
                  <a:prstGeom prst="rect">
                    <a:avLst/>
                  </a:prstGeom>
                  <a:ln>
                    <a:noFill/>
                  </a:ln>
                  <a:extLst>
                    <a:ext uri="{53640926-AAD7-44D8-BBD7-CCE9431645EC}">
                      <a14:shadowObscured xmlns:a14="http://schemas.microsoft.com/office/drawing/2010/main"/>
                    </a:ext>
                  </a:extLst>
                </pic:spPr>
              </pic:pic>
            </a:graphicData>
          </a:graphic>
        </wp:inline>
      </w:drawing>
    </w:r>
  </w:p>
  <w:p w:rsidR="00E9143F" w:rsidRDefault="00E914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CD6"/>
    <w:multiLevelType w:val="hybridMultilevel"/>
    <w:tmpl w:val="6C3E225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8DF0430"/>
    <w:multiLevelType w:val="hybridMultilevel"/>
    <w:tmpl w:val="C0BA49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CC1B43"/>
    <w:multiLevelType w:val="hybridMultilevel"/>
    <w:tmpl w:val="13CA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5744B0"/>
    <w:multiLevelType w:val="hybridMultilevel"/>
    <w:tmpl w:val="A782A052"/>
    <w:lvl w:ilvl="0" w:tplc="0C6ABE8C">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A79B8"/>
    <w:multiLevelType w:val="hybridMultilevel"/>
    <w:tmpl w:val="BD725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972BD2"/>
    <w:multiLevelType w:val="hybridMultilevel"/>
    <w:tmpl w:val="8968CD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BD2B23"/>
    <w:multiLevelType w:val="hybridMultilevel"/>
    <w:tmpl w:val="A800A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5A33A9"/>
    <w:multiLevelType w:val="hybridMultilevel"/>
    <w:tmpl w:val="16AE6D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936A97"/>
    <w:multiLevelType w:val="hybridMultilevel"/>
    <w:tmpl w:val="799841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852523"/>
    <w:multiLevelType w:val="hybridMultilevel"/>
    <w:tmpl w:val="DB0C0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C777F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6F2E50"/>
    <w:multiLevelType w:val="hybridMultilevel"/>
    <w:tmpl w:val="68FE6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3142EE"/>
    <w:multiLevelType w:val="hybridMultilevel"/>
    <w:tmpl w:val="B882DC9A"/>
    <w:lvl w:ilvl="0" w:tplc="E2DE1980">
      <w:numFmt w:val="bullet"/>
      <w:lvlText w:val="•"/>
      <w:lvlJc w:val="left"/>
      <w:pPr>
        <w:ind w:left="1065" w:hanging="705"/>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A585386"/>
    <w:multiLevelType w:val="hybridMultilevel"/>
    <w:tmpl w:val="C30E98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EE27BE"/>
    <w:multiLevelType w:val="hybridMultilevel"/>
    <w:tmpl w:val="CAD4E436"/>
    <w:lvl w:ilvl="0" w:tplc="240A0001">
      <w:start w:val="1"/>
      <w:numFmt w:val="bullet"/>
      <w:lvlText w:val=""/>
      <w:lvlJc w:val="left"/>
      <w:pPr>
        <w:ind w:left="106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F194950"/>
    <w:multiLevelType w:val="hybridMultilevel"/>
    <w:tmpl w:val="C90684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4A6925"/>
    <w:multiLevelType w:val="hybridMultilevel"/>
    <w:tmpl w:val="0A1AF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AB3FD9"/>
    <w:multiLevelType w:val="hybridMultilevel"/>
    <w:tmpl w:val="5C582A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B616347"/>
    <w:multiLevelType w:val="hybridMultilevel"/>
    <w:tmpl w:val="F00C9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64E0ECA"/>
    <w:multiLevelType w:val="hybridMultilevel"/>
    <w:tmpl w:val="3648CE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5328CC"/>
    <w:multiLevelType w:val="hybridMultilevel"/>
    <w:tmpl w:val="BA62F1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3DB7908"/>
    <w:multiLevelType w:val="multilevel"/>
    <w:tmpl w:val="055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
  </w:num>
  <w:num w:numId="4">
    <w:abstractNumId w:val="4"/>
  </w:num>
  <w:num w:numId="5">
    <w:abstractNumId w:val="9"/>
  </w:num>
  <w:num w:numId="6">
    <w:abstractNumId w:val="18"/>
  </w:num>
  <w:num w:numId="7">
    <w:abstractNumId w:val="11"/>
  </w:num>
  <w:num w:numId="8">
    <w:abstractNumId w:val="13"/>
  </w:num>
  <w:num w:numId="9">
    <w:abstractNumId w:val="2"/>
  </w:num>
  <w:num w:numId="10">
    <w:abstractNumId w:val="8"/>
  </w:num>
  <w:num w:numId="11">
    <w:abstractNumId w:val="17"/>
  </w:num>
  <w:num w:numId="12">
    <w:abstractNumId w:val="20"/>
  </w:num>
  <w:num w:numId="13">
    <w:abstractNumId w:val="6"/>
  </w:num>
  <w:num w:numId="14">
    <w:abstractNumId w:val="5"/>
  </w:num>
  <w:num w:numId="15">
    <w:abstractNumId w:val="0"/>
  </w:num>
  <w:num w:numId="16">
    <w:abstractNumId w:val="15"/>
  </w:num>
  <w:num w:numId="17">
    <w:abstractNumId w:val="10"/>
  </w:num>
  <w:num w:numId="18">
    <w:abstractNumId w:val="3"/>
  </w:num>
  <w:num w:numId="19">
    <w:abstractNumId w:val="21"/>
  </w:num>
  <w:num w:numId="20">
    <w:abstractNumId w:val="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F0"/>
    <w:rsid w:val="0002074C"/>
    <w:rsid w:val="000309D0"/>
    <w:rsid w:val="00033DEB"/>
    <w:rsid w:val="00034537"/>
    <w:rsid w:val="0004353D"/>
    <w:rsid w:val="000451B0"/>
    <w:rsid w:val="000511AA"/>
    <w:rsid w:val="00063637"/>
    <w:rsid w:val="000646DD"/>
    <w:rsid w:val="00067478"/>
    <w:rsid w:val="00071D86"/>
    <w:rsid w:val="00075784"/>
    <w:rsid w:val="00075FFB"/>
    <w:rsid w:val="000774E2"/>
    <w:rsid w:val="00081F40"/>
    <w:rsid w:val="000872B7"/>
    <w:rsid w:val="00091E29"/>
    <w:rsid w:val="000A196F"/>
    <w:rsid w:val="000A4467"/>
    <w:rsid w:val="000C1CBD"/>
    <w:rsid w:val="000C5FD1"/>
    <w:rsid w:val="000C673D"/>
    <w:rsid w:val="000C7CA1"/>
    <w:rsid w:val="000D66CD"/>
    <w:rsid w:val="000E2A2D"/>
    <w:rsid w:val="000E2F22"/>
    <w:rsid w:val="000E52C9"/>
    <w:rsid w:val="000F10CE"/>
    <w:rsid w:val="000F547D"/>
    <w:rsid w:val="001018FC"/>
    <w:rsid w:val="00126556"/>
    <w:rsid w:val="0013268A"/>
    <w:rsid w:val="001368B9"/>
    <w:rsid w:val="00143AEF"/>
    <w:rsid w:val="001447F1"/>
    <w:rsid w:val="0014623B"/>
    <w:rsid w:val="0014626B"/>
    <w:rsid w:val="001524C3"/>
    <w:rsid w:val="0015292F"/>
    <w:rsid w:val="00152D1F"/>
    <w:rsid w:val="00154D96"/>
    <w:rsid w:val="00154EAC"/>
    <w:rsid w:val="001550A8"/>
    <w:rsid w:val="001619C9"/>
    <w:rsid w:val="00163189"/>
    <w:rsid w:val="00172BCF"/>
    <w:rsid w:val="001752C1"/>
    <w:rsid w:val="00176B3A"/>
    <w:rsid w:val="001801B3"/>
    <w:rsid w:val="001802AB"/>
    <w:rsid w:val="0018092A"/>
    <w:rsid w:val="0018116A"/>
    <w:rsid w:val="001941AF"/>
    <w:rsid w:val="00196D5F"/>
    <w:rsid w:val="001A5230"/>
    <w:rsid w:val="001B5038"/>
    <w:rsid w:val="001B57FD"/>
    <w:rsid w:val="001C055E"/>
    <w:rsid w:val="001C63BB"/>
    <w:rsid w:val="001E077F"/>
    <w:rsid w:val="001E524F"/>
    <w:rsid w:val="0020038A"/>
    <w:rsid w:val="00203FD5"/>
    <w:rsid w:val="00206B68"/>
    <w:rsid w:val="00210A67"/>
    <w:rsid w:val="002111DB"/>
    <w:rsid w:val="00211534"/>
    <w:rsid w:val="002117C1"/>
    <w:rsid w:val="0022037C"/>
    <w:rsid w:val="00220CB3"/>
    <w:rsid w:val="00226A0A"/>
    <w:rsid w:val="0022704A"/>
    <w:rsid w:val="00227EC8"/>
    <w:rsid w:val="00240F5F"/>
    <w:rsid w:val="002427BD"/>
    <w:rsid w:val="00256C61"/>
    <w:rsid w:val="00260937"/>
    <w:rsid w:val="00265791"/>
    <w:rsid w:val="00265A1C"/>
    <w:rsid w:val="00272D32"/>
    <w:rsid w:val="00274F33"/>
    <w:rsid w:val="00287435"/>
    <w:rsid w:val="00287BD8"/>
    <w:rsid w:val="00295F53"/>
    <w:rsid w:val="002963EB"/>
    <w:rsid w:val="00296A28"/>
    <w:rsid w:val="00296B4D"/>
    <w:rsid w:val="00296F25"/>
    <w:rsid w:val="002A0DA8"/>
    <w:rsid w:val="002A34B0"/>
    <w:rsid w:val="002B0543"/>
    <w:rsid w:val="002B5473"/>
    <w:rsid w:val="002C0569"/>
    <w:rsid w:val="002C2B56"/>
    <w:rsid w:val="002C46D9"/>
    <w:rsid w:val="002C5D9A"/>
    <w:rsid w:val="002C650B"/>
    <w:rsid w:val="002C7821"/>
    <w:rsid w:val="002D308F"/>
    <w:rsid w:val="002D349C"/>
    <w:rsid w:val="002D5F8F"/>
    <w:rsid w:val="002D6D10"/>
    <w:rsid w:val="002E0763"/>
    <w:rsid w:val="002E144E"/>
    <w:rsid w:val="002E432E"/>
    <w:rsid w:val="002E5D18"/>
    <w:rsid w:val="002E7E91"/>
    <w:rsid w:val="002F1BA1"/>
    <w:rsid w:val="00301B08"/>
    <w:rsid w:val="00301F5F"/>
    <w:rsid w:val="0030454C"/>
    <w:rsid w:val="00304BF4"/>
    <w:rsid w:val="00321B8F"/>
    <w:rsid w:val="003221F6"/>
    <w:rsid w:val="0032596A"/>
    <w:rsid w:val="003306A4"/>
    <w:rsid w:val="00331383"/>
    <w:rsid w:val="00344CD0"/>
    <w:rsid w:val="00361BFA"/>
    <w:rsid w:val="003636FE"/>
    <w:rsid w:val="003732EF"/>
    <w:rsid w:val="003733D3"/>
    <w:rsid w:val="00373BF4"/>
    <w:rsid w:val="0037576C"/>
    <w:rsid w:val="003901D7"/>
    <w:rsid w:val="00390BA7"/>
    <w:rsid w:val="0039345A"/>
    <w:rsid w:val="00394C6A"/>
    <w:rsid w:val="003A03EA"/>
    <w:rsid w:val="003A7DE6"/>
    <w:rsid w:val="003C0DBC"/>
    <w:rsid w:val="003C253E"/>
    <w:rsid w:val="003C689D"/>
    <w:rsid w:val="003D1771"/>
    <w:rsid w:val="003E2A3D"/>
    <w:rsid w:val="003E3DCB"/>
    <w:rsid w:val="00400CDD"/>
    <w:rsid w:val="00402E26"/>
    <w:rsid w:val="0040334E"/>
    <w:rsid w:val="0040473D"/>
    <w:rsid w:val="00405A8E"/>
    <w:rsid w:val="004122CD"/>
    <w:rsid w:val="0041323B"/>
    <w:rsid w:val="00413DC9"/>
    <w:rsid w:val="00420475"/>
    <w:rsid w:val="00424914"/>
    <w:rsid w:val="00424B97"/>
    <w:rsid w:val="00424FEA"/>
    <w:rsid w:val="004318E7"/>
    <w:rsid w:val="00432F4D"/>
    <w:rsid w:val="00436A6A"/>
    <w:rsid w:val="0044697C"/>
    <w:rsid w:val="00451699"/>
    <w:rsid w:val="004542E4"/>
    <w:rsid w:val="00454C06"/>
    <w:rsid w:val="004572AC"/>
    <w:rsid w:val="00477B6B"/>
    <w:rsid w:val="00484840"/>
    <w:rsid w:val="00485AEC"/>
    <w:rsid w:val="00486E52"/>
    <w:rsid w:val="0049134D"/>
    <w:rsid w:val="00497DDD"/>
    <w:rsid w:val="004A07CC"/>
    <w:rsid w:val="004A24D5"/>
    <w:rsid w:val="004A4C85"/>
    <w:rsid w:val="004B4F9B"/>
    <w:rsid w:val="004C200A"/>
    <w:rsid w:val="004C44C2"/>
    <w:rsid w:val="004C672D"/>
    <w:rsid w:val="004D39F8"/>
    <w:rsid w:val="004D4678"/>
    <w:rsid w:val="004D633D"/>
    <w:rsid w:val="004D678E"/>
    <w:rsid w:val="004E533F"/>
    <w:rsid w:val="004E584E"/>
    <w:rsid w:val="004E7F67"/>
    <w:rsid w:val="004F09E7"/>
    <w:rsid w:val="00501672"/>
    <w:rsid w:val="0050575A"/>
    <w:rsid w:val="0050657F"/>
    <w:rsid w:val="00506A92"/>
    <w:rsid w:val="00510858"/>
    <w:rsid w:val="00514A51"/>
    <w:rsid w:val="00517276"/>
    <w:rsid w:val="00517EF3"/>
    <w:rsid w:val="00521D79"/>
    <w:rsid w:val="005313EF"/>
    <w:rsid w:val="00531520"/>
    <w:rsid w:val="00532DF0"/>
    <w:rsid w:val="00540D11"/>
    <w:rsid w:val="0057044B"/>
    <w:rsid w:val="005A08F0"/>
    <w:rsid w:val="005A25EB"/>
    <w:rsid w:val="005B0394"/>
    <w:rsid w:val="005B620A"/>
    <w:rsid w:val="005B6C86"/>
    <w:rsid w:val="005C3BF6"/>
    <w:rsid w:val="005C485F"/>
    <w:rsid w:val="005C534F"/>
    <w:rsid w:val="005C7060"/>
    <w:rsid w:val="005C7C5A"/>
    <w:rsid w:val="005D1545"/>
    <w:rsid w:val="005D2748"/>
    <w:rsid w:val="005D31F4"/>
    <w:rsid w:val="005D3AC4"/>
    <w:rsid w:val="005D4588"/>
    <w:rsid w:val="005E01E5"/>
    <w:rsid w:val="005E765B"/>
    <w:rsid w:val="00603F93"/>
    <w:rsid w:val="00621F43"/>
    <w:rsid w:val="006318B3"/>
    <w:rsid w:val="006332AB"/>
    <w:rsid w:val="006346DB"/>
    <w:rsid w:val="00641A88"/>
    <w:rsid w:val="006474A6"/>
    <w:rsid w:val="00670E69"/>
    <w:rsid w:val="00680A1D"/>
    <w:rsid w:val="006836FE"/>
    <w:rsid w:val="0068406C"/>
    <w:rsid w:val="00696CED"/>
    <w:rsid w:val="00697B9E"/>
    <w:rsid w:val="006A1CD1"/>
    <w:rsid w:val="006A7C90"/>
    <w:rsid w:val="006B1AF2"/>
    <w:rsid w:val="006B43A8"/>
    <w:rsid w:val="006C393D"/>
    <w:rsid w:val="006D1F12"/>
    <w:rsid w:val="006D3C4D"/>
    <w:rsid w:val="006D7792"/>
    <w:rsid w:val="006D7DBA"/>
    <w:rsid w:val="006F5830"/>
    <w:rsid w:val="007134DB"/>
    <w:rsid w:val="00716900"/>
    <w:rsid w:val="00716D76"/>
    <w:rsid w:val="00727EF9"/>
    <w:rsid w:val="00736A6E"/>
    <w:rsid w:val="0074244C"/>
    <w:rsid w:val="0075455D"/>
    <w:rsid w:val="00756042"/>
    <w:rsid w:val="00760750"/>
    <w:rsid w:val="00762687"/>
    <w:rsid w:val="0076346D"/>
    <w:rsid w:val="007667A2"/>
    <w:rsid w:val="0077080A"/>
    <w:rsid w:val="00772B82"/>
    <w:rsid w:val="00777F7F"/>
    <w:rsid w:val="00794915"/>
    <w:rsid w:val="00796501"/>
    <w:rsid w:val="007A1F97"/>
    <w:rsid w:val="007B379F"/>
    <w:rsid w:val="007B5EBF"/>
    <w:rsid w:val="007C19A4"/>
    <w:rsid w:val="007C34BA"/>
    <w:rsid w:val="007C3F19"/>
    <w:rsid w:val="007C54C5"/>
    <w:rsid w:val="007C5DFC"/>
    <w:rsid w:val="007C610D"/>
    <w:rsid w:val="007C6AAA"/>
    <w:rsid w:val="007D12C5"/>
    <w:rsid w:val="007D2603"/>
    <w:rsid w:val="007D32C9"/>
    <w:rsid w:val="007E7D18"/>
    <w:rsid w:val="007F6FEA"/>
    <w:rsid w:val="00801624"/>
    <w:rsid w:val="0080621E"/>
    <w:rsid w:val="00813321"/>
    <w:rsid w:val="00813653"/>
    <w:rsid w:val="00814E2C"/>
    <w:rsid w:val="0081536B"/>
    <w:rsid w:val="00815C39"/>
    <w:rsid w:val="00816DC3"/>
    <w:rsid w:val="00816FD6"/>
    <w:rsid w:val="00820FF4"/>
    <w:rsid w:val="0085094A"/>
    <w:rsid w:val="00852EF0"/>
    <w:rsid w:val="00860F2E"/>
    <w:rsid w:val="00866328"/>
    <w:rsid w:val="00870BD3"/>
    <w:rsid w:val="0087459B"/>
    <w:rsid w:val="00875120"/>
    <w:rsid w:val="00881BCF"/>
    <w:rsid w:val="00881FE5"/>
    <w:rsid w:val="008A1CFA"/>
    <w:rsid w:val="008D5BFA"/>
    <w:rsid w:val="008E4ADF"/>
    <w:rsid w:val="008E4C19"/>
    <w:rsid w:val="008F5A51"/>
    <w:rsid w:val="008F6CD0"/>
    <w:rsid w:val="00902F43"/>
    <w:rsid w:val="00905EBE"/>
    <w:rsid w:val="00917DB2"/>
    <w:rsid w:val="00930ACF"/>
    <w:rsid w:val="0093342C"/>
    <w:rsid w:val="009345B7"/>
    <w:rsid w:val="00941014"/>
    <w:rsid w:val="0098294F"/>
    <w:rsid w:val="00993756"/>
    <w:rsid w:val="00996AC2"/>
    <w:rsid w:val="009A1206"/>
    <w:rsid w:val="009A7ECF"/>
    <w:rsid w:val="009B24F0"/>
    <w:rsid w:val="009C053E"/>
    <w:rsid w:val="009C48F9"/>
    <w:rsid w:val="009C70EE"/>
    <w:rsid w:val="009D1027"/>
    <w:rsid w:val="009D221D"/>
    <w:rsid w:val="009D7D0D"/>
    <w:rsid w:val="009E27D2"/>
    <w:rsid w:val="009F490D"/>
    <w:rsid w:val="009F69C0"/>
    <w:rsid w:val="00A10081"/>
    <w:rsid w:val="00A11465"/>
    <w:rsid w:val="00A11B1B"/>
    <w:rsid w:val="00A27F60"/>
    <w:rsid w:val="00A41E27"/>
    <w:rsid w:val="00A450C6"/>
    <w:rsid w:val="00A56A6C"/>
    <w:rsid w:val="00A56BDA"/>
    <w:rsid w:val="00A627EB"/>
    <w:rsid w:val="00A629C7"/>
    <w:rsid w:val="00A64D09"/>
    <w:rsid w:val="00A71999"/>
    <w:rsid w:val="00A7323A"/>
    <w:rsid w:val="00A76006"/>
    <w:rsid w:val="00A76B42"/>
    <w:rsid w:val="00A775F1"/>
    <w:rsid w:val="00A91EE6"/>
    <w:rsid w:val="00A950A7"/>
    <w:rsid w:val="00A951C2"/>
    <w:rsid w:val="00A97329"/>
    <w:rsid w:val="00AA4D13"/>
    <w:rsid w:val="00AA79A1"/>
    <w:rsid w:val="00AB436D"/>
    <w:rsid w:val="00AC0433"/>
    <w:rsid w:val="00AD265A"/>
    <w:rsid w:val="00AE297C"/>
    <w:rsid w:val="00AE2A3F"/>
    <w:rsid w:val="00AE7FAD"/>
    <w:rsid w:val="00AF0F06"/>
    <w:rsid w:val="00B00071"/>
    <w:rsid w:val="00B00AE3"/>
    <w:rsid w:val="00B055AC"/>
    <w:rsid w:val="00B07422"/>
    <w:rsid w:val="00B106AE"/>
    <w:rsid w:val="00B1224C"/>
    <w:rsid w:val="00B124AE"/>
    <w:rsid w:val="00B15CAD"/>
    <w:rsid w:val="00B16485"/>
    <w:rsid w:val="00B227A9"/>
    <w:rsid w:val="00B2405F"/>
    <w:rsid w:val="00B37BBF"/>
    <w:rsid w:val="00B43028"/>
    <w:rsid w:val="00B45C75"/>
    <w:rsid w:val="00B53147"/>
    <w:rsid w:val="00B57386"/>
    <w:rsid w:val="00B604A4"/>
    <w:rsid w:val="00B60F5C"/>
    <w:rsid w:val="00B71B0F"/>
    <w:rsid w:val="00B71E1C"/>
    <w:rsid w:val="00B86F29"/>
    <w:rsid w:val="00BA3CE3"/>
    <w:rsid w:val="00BA45F6"/>
    <w:rsid w:val="00BA50B3"/>
    <w:rsid w:val="00BC5D1F"/>
    <w:rsid w:val="00BC7291"/>
    <w:rsid w:val="00BD2BB5"/>
    <w:rsid w:val="00BE1D8C"/>
    <w:rsid w:val="00BE4D4E"/>
    <w:rsid w:val="00BE618A"/>
    <w:rsid w:val="00BE7AD9"/>
    <w:rsid w:val="00BF0722"/>
    <w:rsid w:val="00BF4827"/>
    <w:rsid w:val="00BF65F0"/>
    <w:rsid w:val="00BF6E09"/>
    <w:rsid w:val="00C06555"/>
    <w:rsid w:val="00C07DD7"/>
    <w:rsid w:val="00C108CB"/>
    <w:rsid w:val="00C143EF"/>
    <w:rsid w:val="00C17C9A"/>
    <w:rsid w:val="00C21F59"/>
    <w:rsid w:val="00C23D76"/>
    <w:rsid w:val="00C241FC"/>
    <w:rsid w:val="00C33E77"/>
    <w:rsid w:val="00C44492"/>
    <w:rsid w:val="00C45000"/>
    <w:rsid w:val="00C46B38"/>
    <w:rsid w:val="00C46B82"/>
    <w:rsid w:val="00C5500A"/>
    <w:rsid w:val="00C6265B"/>
    <w:rsid w:val="00C74241"/>
    <w:rsid w:val="00C742C2"/>
    <w:rsid w:val="00C83768"/>
    <w:rsid w:val="00C84C7B"/>
    <w:rsid w:val="00C859FC"/>
    <w:rsid w:val="00CA1AA7"/>
    <w:rsid w:val="00CB216E"/>
    <w:rsid w:val="00CB32F9"/>
    <w:rsid w:val="00CB693B"/>
    <w:rsid w:val="00CB6CB8"/>
    <w:rsid w:val="00CC5100"/>
    <w:rsid w:val="00CC7E9F"/>
    <w:rsid w:val="00CD0C6E"/>
    <w:rsid w:val="00CD2388"/>
    <w:rsid w:val="00CD4BB7"/>
    <w:rsid w:val="00CD4C11"/>
    <w:rsid w:val="00CD79AE"/>
    <w:rsid w:val="00CE11CE"/>
    <w:rsid w:val="00CF0B3F"/>
    <w:rsid w:val="00CF2628"/>
    <w:rsid w:val="00CF2F3A"/>
    <w:rsid w:val="00D0089B"/>
    <w:rsid w:val="00D012B8"/>
    <w:rsid w:val="00D02F6C"/>
    <w:rsid w:val="00D053EE"/>
    <w:rsid w:val="00D14CF7"/>
    <w:rsid w:val="00D17915"/>
    <w:rsid w:val="00D17A39"/>
    <w:rsid w:val="00D23CD9"/>
    <w:rsid w:val="00D252C4"/>
    <w:rsid w:val="00D27046"/>
    <w:rsid w:val="00D34E94"/>
    <w:rsid w:val="00D35A0F"/>
    <w:rsid w:val="00D36FA4"/>
    <w:rsid w:val="00D37BED"/>
    <w:rsid w:val="00D43F0A"/>
    <w:rsid w:val="00D55543"/>
    <w:rsid w:val="00D55C66"/>
    <w:rsid w:val="00D61BAD"/>
    <w:rsid w:val="00D61D2D"/>
    <w:rsid w:val="00D67D69"/>
    <w:rsid w:val="00D74208"/>
    <w:rsid w:val="00D761D2"/>
    <w:rsid w:val="00D82BA5"/>
    <w:rsid w:val="00D85021"/>
    <w:rsid w:val="00D860E1"/>
    <w:rsid w:val="00D9368C"/>
    <w:rsid w:val="00D97BD6"/>
    <w:rsid w:val="00DC3A9C"/>
    <w:rsid w:val="00DE3F08"/>
    <w:rsid w:val="00DE59E9"/>
    <w:rsid w:val="00DE6495"/>
    <w:rsid w:val="00DF7C91"/>
    <w:rsid w:val="00E021BF"/>
    <w:rsid w:val="00E067C9"/>
    <w:rsid w:val="00E1447E"/>
    <w:rsid w:val="00E219FE"/>
    <w:rsid w:val="00E27FD3"/>
    <w:rsid w:val="00E3289A"/>
    <w:rsid w:val="00E331C2"/>
    <w:rsid w:val="00E40561"/>
    <w:rsid w:val="00E41C17"/>
    <w:rsid w:val="00E53CC8"/>
    <w:rsid w:val="00E60A1B"/>
    <w:rsid w:val="00E62B26"/>
    <w:rsid w:val="00E82972"/>
    <w:rsid w:val="00E82A67"/>
    <w:rsid w:val="00E8384A"/>
    <w:rsid w:val="00E87D24"/>
    <w:rsid w:val="00E9143F"/>
    <w:rsid w:val="00E930DE"/>
    <w:rsid w:val="00EB22FE"/>
    <w:rsid w:val="00EB3966"/>
    <w:rsid w:val="00EB3F8D"/>
    <w:rsid w:val="00EC5F7F"/>
    <w:rsid w:val="00EC7C21"/>
    <w:rsid w:val="00ED56EE"/>
    <w:rsid w:val="00EE3BDD"/>
    <w:rsid w:val="00EF13C2"/>
    <w:rsid w:val="00F00E04"/>
    <w:rsid w:val="00F06A12"/>
    <w:rsid w:val="00F12871"/>
    <w:rsid w:val="00F15B9D"/>
    <w:rsid w:val="00F16D34"/>
    <w:rsid w:val="00F27472"/>
    <w:rsid w:val="00F35B38"/>
    <w:rsid w:val="00F450F7"/>
    <w:rsid w:val="00F5567A"/>
    <w:rsid w:val="00F61BED"/>
    <w:rsid w:val="00F63300"/>
    <w:rsid w:val="00F63C49"/>
    <w:rsid w:val="00F67814"/>
    <w:rsid w:val="00F67C7E"/>
    <w:rsid w:val="00F72728"/>
    <w:rsid w:val="00F73106"/>
    <w:rsid w:val="00F775CE"/>
    <w:rsid w:val="00F77A43"/>
    <w:rsid w:val="00F82DB3"/>
    <w:rsid w:val="00F90283"/>
    <w:rsid w:val="00F90C97"/>
    <w:rsid w:val="00FB277E"/>
    <w:rsid w:val="00FB2EFD"/>
    <w:rsid w:val="00FB65DD"/>
    <w:rsid w:val="00FB69A9"/>
    <w:rsid w:val="00FC7658"/>
    <w:rsid w:val="00FD17B0"/>
    <w:rsid w:val="00FE2E35"/>
    <w:rsid w:val="00FE2ED3"/>
    <w:rsid w:val="00FF2D6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32F31-9A39-4E92-B168-296AD57B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F6"/>
  </w:style>
  <w:style w:type="paragraph" w:styleId="Ttulo1">
    <w:name w:val="heading 1"/>
    <w:basedOn w:val="Normal"/>
    <w:link w:val="Ttulo1Car"/>
    <w:uiPriority w:val="9"/>
    <w:qFormat/>
    <w:rsid w:val="007C610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lang w:eastAsia="es-CO"/>
    </w:rPr>
  </w:style>
  <w:style w:type="paragraph" w:styleId="Ttulo2">
    <w:name w:val="heading 2"/>
    <w:basedOn w:val="Normal"/>
    <w:next w:val="Normal"/>
    <w:link w:val="Ttulo2Car"/>
    <w:uiPriority w:val="9"/>
    <w:unhideWhenUsed/>
    <w:qFormat/>
    <w:rsid w:val="00881F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5A25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D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DF0"/>
  </w:style>
  <w:style w:type="paragraph" w:styleId="Piedepgina">
    <w:name w:val="footer"/>
    <w:basedOn w:val="Normal"/>
    <w:link w:val="PiedepginaCar"/>
    <w:uiPriority w:val="99"/>
    <w:unhideWhenUsed/>
    <w:rsid w:val="00532D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DF0"/>
  </w:style>
  <w:style w:type="paragraph" w:styleId="Textodeglobo">
    <w:name w:val="Balloon Text"/>
    <w:basedOn w:val="Normal"/>
    <w:link w:val="TextodegloboCar"/>
    <w:uiPriority w:val="99"/>
    <w:semiHidden/>
    <w:unhideWhenUsed/>
    <w:rsid w:val="00532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DF0"/>
    <w:rPr>
      <w:rFonts w:ascii="Tahoma" w:hAnsi="Tahoma" w:cs="Tahoma"/>
      <w:sz w:val="16"/>
      <w:szCs w:val="16"/>
    </w:rPr>
  </w:style>
  <w:style w:type="paragraph" w:styleId="Prrafodelista">
    <w:name w:val="List Paragraph"/>
    <w:basedOn w:val="Normal"/>
    <w:uiPriority w:val="34"/>
    <w:qFormat/>
    <w:rsid w:val="005D1545"/>
    <w:pPr>
      <w:ind w:left="720"/>
      <w:contextualSpacing/>
    </w:pPr>
  </w:style>
  <w:style w:type="paragraph" w:styleId="NormalWeb">
    <w:name w:val="Normal (Web)"/>
    <w:basedOn w:val="Normal"/>
    <w:uiPriority w:val="99"/>
    <w:unhideWhenUsed/>
    <w:rsid w:val="00485A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7C610D"/>
    <w:rPr>
      <w:rFonts w:ascii="Times New Roman" w:eastAsia="Times New Roman" w:hAnsi="Times New Roman" w:cs="Times New Roman"/>
      <w:b/>
      <w:bCs/>
      <w:kern w:val="36"/>
      <w:sz w:val="24"/>
      <w:szCs w:val="48"/>
      <w:lang w:eastAsia="es-CO"/>
    </w:rPr>
  </w:style>
  <w:style w:type="paragraph" w:styleId="TtulodeTDC">
    <w:name w:val="TOC Heading"/>
    <w:basedOn w:val="Ttulo1"/>
    <w:next w:val="Normal"/>
    <w:uiPriority w:val="39"/>
    <w:unhideWhenUsed/>
    <w:qFormat/>
    <w:rsid w:val="004542E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bidi="hi-IN"/>
    </w:rPr>
  </w:style>
  <w:style w:type="paragraph" w:styleId="TDC1">
    <w:name w:val="toc 1"/>
    <w:basedOn w:val="Normal"/>
    <w:next w:val="Normal"/>
    <w:autoRedefine/>
    <w:uiPriority w:val="39"/>
    <w:unhideWhenUsed/>
    <w:rsid w:val="007C610D"/>
    <w:pPr>
      <w:spacing w:after="100"/>
    </w:pPr>
    <w:rPr>
      <w:rFonts w:ascii="Times New Roman" w:hAnsi="Times New Roman"/>
      <w:b/>
      <w:sz w:val="24"/>
    </w:rPr>
  </w:style>
  <w:style w:type="character" w:styleId="Hipervnculo">
    <w:name w:val="Hyperlink"/>
    <w:basedOn w:val="Fuentedeprrafopredeter"/>
    <w:uiPriority w:val="99"/>
    <w:unhideWhenUsed/>
    <w:rsid w:val="004542E4"/>
    <w:rPr>
      <w:color w:val="0000FF" w:themeColor="hyperlink"/>
      <w:u w:val="single"/>
    </w:rPr>
  </w:style>
  <w:style w:type="paragraph" w:styleId="Textonotapie">
    <w:name w:val="footnote text"/>
    <w:basedOn w:val="Normal"/>
    <w:link w:val="TextonotapieCar"/>
    <w:uiPriority w:val="99"/>
    <w:semiHidden/>
    <w:unhideWhenUsed/>
    <w:rsid w:val="003A7D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7DE6"/>
    <w:rPr>
      <w:sz w:val="20"/>
      <w:szCs w:val="20"/>
    </w:rPr>
  </w:style>
  <w:style w:type="character" w:styleId="Refdenotaalpie">
    <w:name w:val="footnote reference"/>
    <w:basedOn w:val="Fuentedeprrafopredeter"/>
    <w:uiPriority w:val="99"/>
    <w:semiHidden/>
    <w:unhideWhenUsed/>
    <w:rsid w:val="003A7DE6"/>
    <w:rPr>
      <w:vertAlign w:val="superscript"/>
    </w:rPr>
  </w:style>
  <w:style w:type="paragraph" w:styleId="ndice1">
    <w:name w:val="index 1"/>
    <w:aliases w:val="Anexos"/>
    <w:basedOn w:val="Normal"/>
    <w:next w:val="Normal"/>
    <w:autoRedefine/>
    <w:uiPriority w:val="99"/>
    <w:semiHidden/>
    <w:unhideWhenUsed/>
    <w:rsid w:val="000451B0"/>
    <w:pPr>
      <w:spacing w:after="0" w:line="240" w:lineRule="auto"/>
      <w:ind w:left="220" w:hanging="220"/>
      <w:jc w:val="center"/>
    </w:pPr>
    <w:rPr>
      <w:rFonts w:ascii="Times New Roman" w:hAnsi="Times New Roman"/>
      <w:sz w:val="24"/>
    </w:rPr>
  </w:style>
  <w:style w:type="character" w:customStyle="1" w:styleId="Ttulo2Car">
    <w:name w:val="Título 2 Car"/>
    <w:basedOn w:val="Fuentedeprrafopredeter"/>
    <w:link w:val="Ttulo2"/>
    <w:uiPriority w:val="9"/>
    <w:rsid w:val="00881FE5"/>
    <w:rPr>
      <w:rFonts w:asciiTheme="majorHAnsi" w:eastAsiaTheme="majorEastAsia" w:hAnsiTheme="majorHAnsi" w:cstheme="majorBidi"/>
      <w:color w:val="365F91" w:themeColor="accent1" w:themeShade="BF"/>
      <w:sz w:val="26"/>
      <w:szCs w:val="26"/>
    </w:rPr>
  </w:style>
  <w:style w:type="paragraph" w:styleId="TDC2">
    <w:name w:val="toc 2"/>
    <w:basedOn w:val="Normal"/>
    <w:next w:val="Normal"/>
    <w:autoRedefine/>
    <w:uiPriority w:val="39"/>
    <w:unhideWhenUsed/>
    <w:rsid w:val="00881FE5"/>
    <w:pPr>
      <w:spacing w:after="100"/>
      <w:ind w:left="220"/>
    </w:pPr>
  </w:style>
  <w:style w:type="table" w:customStyle="1" w:styleId="Tablaconcuadrcula1">
    <w:name w:val="Tabla con cuadrícula1"/>
    <w:basedOn w:val="Tablanormal"/>
    <w:next w:val="Tablaconcuadrcula"/>
    <w:uiPriority w:val="39"/>
    <w:rsid w:val="0068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8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77080A"/>
  </w:style>
  <w:style w:type="character" w:customStyle="1" w:styleId="Ttulo3Car">
    <w:name w:val="Título 3 Car"/>
    <w:basedOn w:val="Fuentedeprrafopredeter"/>
    <w:link w:val="Ttulo3"/>
    <w:uiPriority w:val="9"/>
    <w:rsid w:val="005A25EB"/>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A56BDA"/>
    <w:rPr>
      <w:color w:val="800080" w:themeColor="followedHyperlink"/>
      <w:u w:val="single"/>
    </w:rPr>
  </w:style>
  <w:style w:type="character" w:styleId="Nmerodepgina">
    <w:name w:val="page number"/>
    <w:basedOn w:val="Fuentedeprrafopredeter"/>
    <w:uiPriority w:val="99"/>
    <w:unhideWhenUsed/>
    <w:rsid w:val="00BC7291"/>
  </w:style>
  <w:style w:type="paragraph" w:styleId="TDC3">
    <w:name w:val="toc 3"/>
    <w:basedOn w:val="Normal"/>
    <w:next w:val="Normal"/>
    <w:autoRedefine/>
    <w:uiPriority w:val="39"/>
    <w:unhideWhenUsed/>
    <w:rsid w:val="006A1C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610">
      <w:bodyDiv w:val="1"/>
      <w:marLeft w:val="0"/>
      <w:marRight w:val="0"/>
      <w:marTop w:val="0"/>
      <w:marBottom w:val="0"/>
      <w:divBdr>
        <w:top w:val="none" w:sz="0" w:space="0" w:color="auto"/>
        <w:left w:val="none" w:sz="0" w:space="0" w:color="auto"/>
        <w:bottom w:val="none" w:sz="0" w:space="0" w:color="auto"/>
        <w:right w:val="none" w:sz="0" w:space="0" w:color="auto"/>
      </w:divBdr>
      <w:divsChild>
        <w:div w:id="2089037235">
          <w:marLeft w:val="0"/>
          <w:marRight w:val="0"/>
          <w:marTop w:val="0"/>
          <w:marBottom w:val="0"/>
          <w:divBdr>
            <w:top w:val="none" w:sz="0" w:space="0" w:color="auto"/>
            <w:left w:val="none" w:sz="0" w:space="0" w:color="auto"/>
            <w:bottom w:val="none" w:sz="0" w:space="0" w:color="auto"/>
            <w:right w:val="none" w:sz="0" w:space="0" w:color="auto"/>
          </w:divBdr>
          <w:divsChild>
            <w:div w:id="942151996">
              <w:marLeft w:val="0"/>
              <w:marRight w:val="0"/>
              <w:marTop w:val="0"/>
              <w:marBottom w:val="0"/>
              <w:divBdr>
                <w:top w:val="none" w:sz="0" w:space="0" w:color="auto"/>
                <w:left w:val="none" w:sz="0" w:space="0" w:color="auto"/>
                <w:bottom w:val="none" w:sz="0" w:space="0" w:color="auto"/>
                <w:right w:val="none" w:sz="0" w:space="0" w:color="auto"/>
              </w:divBdr>
              <w:divsChild>
                <w:div w:id="1141077407">
                  <w:marLeft w:val="0"/>
                  <w:marRight w:val="0"/>
                  <w:marTop w:val="0"/>
                  <w:marBottom w:val="0"/>
                  <w:divBdr>
                    <w:top w:val="none" w:sz="0" w:space="0" w:color="auto"/>
                    <w:left w:val="none" w:sz="0" w:space="0" w:color="auto"/>
                    <w:bottom w:val="none" w:sz="0" w:space="0" w:color="auto"/>
                    <w:right w:val="none" w:sz="0" w:space="0" w:color="auto"/>
                  </w:divBdr>
                  <w:divsChild>
                    <w:div w:id="1043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403">
      <w:bodyDiv w:val="1"/>
      <w:marLeft w:val="0"/>
      <w:marRight w:val="0"/>
      <w:marTop w:val="0"/>
      <w:marBottom w:val="0"/>
      <w:divBdr>
        <w:top w:val="none" w:sz="0" w:space="0" w:color="auto"/>
        <w:left w:val="none" w:sz="0" w:space="0" w:color="auto"/>
        <w:bottom w:val="none" w:sz="0" w:space="0" w:color="auto"/>
        <w:right w:val="none" w:sz="0" w:space="0" w:color="auto"/>
      </w:divBdr>
    </w:div>
    <w:div w:id="84805469">
      <w:bodyDiv w:val="1"/>
      <w:marLeft w:val="0"/>
      <w:marRight w:val="0"/>
      <w:marTop w:val="0"/>
      <w:marBottom w:val="0"/>
      <w:divBdr>
        <w:top w:val="none" w:sz="0" w:space="0" w:color="auto"/>
        <w:left w:val="none" w:sz="0" w:space="0" w:color="auto"/>
        <w:bottom w:val="none" w:sz="0" w:space="0" w:color="auto"/>
        <w:right w:val="none" w:sz="0" w:space="0" w:color="auto"/>
      </w:divBdr>
    </w:div>
    <w:div w:id="256405121">
      <w:bodyDiv w:val="1"/>
      <w:marLeft w:val="0"/>
      <w:marRight w:val="0"/>
      <w:marTop w:val="0"/>
      <w:marBottom w:val="0"/>
      <w:divBdr>
        <w:top w:val="none" w:sz="0" w:space="0" w:color="auto"/>
        <w:left w:val="none" w:sz="0" w:space="0" w:color="auto"/>
        <w:bottom w:val="none" w:sz="0" w:space="0" w:color="auto"/>
        <w:right w:val="none" w:sz="0" w:space="0" w:color="auto"/>
      </w:divBdr>
    </w:div>
    <w:div w:id="330257801">
      <w:bodyDiv w:val="1"/>
      <w:marLeft w:val="0"/>
      <w:marRight w:val="0"/>
      <w:marTop w:val="0"/>
      <w:marBottom w:val="0"/>
      <w:divBdr>
        <w:top w:val="none" w:sz="0" w:space="0" w:color="auto"/>
        <w:left w:val="none" w:sz="0" w:space="0" w:color="auto"/>
        <w:bottom w:val="none" w:sz="0" w:space="0" w:color="auto"/>
        <w:right w:val="none" w:sz="0" w:space="0" w:color="auto"/>
      </w:divBdr>
    </w:div>
    <w:div w:id="344326275">
      <w:bodyDiv w:val="1"/>
      <w:marLeft w:val="0"/>
      <w:marRight w:val="0"/>
      <w:marTop w:val="0"/>
      <w:marBottom w:val="0"/>
      <w:divBdr>
        <w:top w:val="none" w:sz="0" w:space="0" w:color="auto"/>
        <w:left w:val="none" w:sz="0" w:space="0" w:color="auto"/>
        <w:bottom w:val="none" w:sz="0" w:space="0" w:color="auto"/>
        <w:right w:val="none" w:sz="0" w:space="0" w:color="auto"/>
      </w:divBdr>
    </w:div>
    <w:div w:id="460462675">
      <w:bodyDiv w:val="1"/>
      <w:marLeft w:val="0"/>
      <w:marRight w:val="0"/>
      <w:marTop w:val="0"/>
      <w:marBottom w:val="0"/>
      <w:divBdr>
        <w:top w:val="none" w:sz="0" w:space="0" w:color="auto"/>
        <w:left w:val="none" w:sz="0" w:space="0" w:color="auto"/>
        <w:bottom w:val="none" w:sz="0" w:space="0" w:color="auto"/>
        <w:right w:val="none" w:sz="0" w:space="0" w:color="auto"/>
      </w:divBdr>
      <w:divsChild>
        <w:div w:id="1967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2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5081">
      <w:bodyDiv w:val="1"/>
      <w:marLeft w:val="0"/>
      <w:marRight w:val="0"/>
      <w:marTop w:val="0"/>
      <w:marBottom w:val="0"/>
      <w:divBdr>
        <w:top w:val="none" w:sz="0" w:space="0" w:color="auto"/>
        <w:left w:val="none" w:sz="0" w:space="0" w:color="auto"/>
        <w:bottom w:val="none" w:sz="0" w:space="0" w:color="auto"/>
        <w:right w:val="none" w:sz="0" w:space="0" w:color="auto"/>
      </w:divBdr>
    </w:div>
    <w:div w:id="551501571">
      <w:bodyDiv w:val="1"/>
      <w:marLeft w:val="0"/>
      <w:marRight w:val="0"/>
      <w:marTop w:val="0"/>
      <w:marBottom w:val="0"/>
      <w:divBdr>
        <w:top w:val="none" w:sz="0" w:space="0" w:color="auto"/>
        <w:left w:val="none" w:sz="0" w:space="0" w:color="auto"/>
        <w:bottom w:val="none" w:sz="0" w:space="0" w:color="auto"/>
        <w:right w:val="none" w:sz="0" w:space="0" w:color="auto"/>
      </w:divBdr>
    </w:div>
    <w:div w:id="575240112">
      <w:bodyDiv w:val="1"/>
      <w:marLeft w:val="0"/>
      <w:marRight w:val="0"/>
      <w:marTop w:val="0"/>
      <w:marBottom w:val="0"/>
      <w:divBdr>
        <w:top w:val="none" w:sz="0" w:space="0" w:color="auto"/>
        <w:left w:val="none" w:sz="0" w:space="0" w:color="auto"/>
        <w:bottom w:val="none" w:sz="0" w:space="0" w:color="auto"/>
        <w:right w:val="none" w:sz="0" w:space="0" w:color="auto"/>
      </w:divBdr>
    </w:div>
    <w:div w:id="607465532">
      <w:bodyDiv w:val="1"/>
      <w:marLeft w:val="0"/>
      <w:marRight w:val="0"/>
      <w:marTop w:val="0"/>
      <w:marBottom w:val="0"/>
      <w:divBdr>
        <w:top w:val="none" w:sz="0" w:space="0" w:color="auto"/>
        <w:left w:val="none" w:sz="0" w:space="0" w:color="auto"/>
        <w:bottom w:val="none" w:sz="0" w:space="0" w:color="auto"/>
        <w:right w:val="none" w:sz="0" w:space="0" w:color="auto"/>
      </w:divBdr>
    </w:div>
    <w:div w:id="671108510">
      <w:bodyDiv w:val="1"/>
      <w:marLeft w:val="0"/>
      <w:marRight w:val="0"/>
      <w:marTop w:val="0"/>
      <w:marBottom w:val="0"/>
      <w:divBdr>
        <w:top w:val="none" w:sz="0" w:space="0" w:color="auto"/>
        <w:left w:val="none" w:sz="0" w:space="0" w:color="auto"/>
        <w:bottom w:val="none" w:sz="0" w:space="0" w:color="auto"/>
        <w:right w:val="none" w:sz="0" w:space="0" w:color="auto"/>
      </w:divBdr>
    </w:div>
    <w:div w:id="718743940">
      <w:bodyDiv w:val="1"/>
      <w:marLeft w:val="0"/>
      <w:marRight w:val="0"/>
      <w:marTop w:val="0"/>
      <w:marBottom w:val="0"/>
      <w:divBdr>
        <w:top w:val="none" w:sz="0" w:space="0" w:color="auto"/>
        <w:left w:val="none" w:sz="0" w:space="0" w:color="auto"/>
        <w:bottom w:val="none" w:sz="0" w:space="0" w:color="auto"/>
        <w:right w:val="none" w:sz="0" w:space="0" w:color="auto"/>
      </w:divBdr>
    </w:div>
    <w:div w:id="785931470">
      <w:bodyDiv w:val="1"/>
      <w:marLeft w:val="0"/>
      <w:marRight w:val="0"/>
      <w:marTop w:val="0"/>
      <w:marBottom w:val="0"/>
      <w:divBdr>
        <w:top w:val="none" w:sz="0" w:space="0" w:color="auto"/>
        <w:left w:val="none" w:sz="0" w:space="0" w:color="auto"/>
        <w:bottom w:val="none" w:sz="0" w:space="0" w:color="auto"/>
        <w:right w:val="none" w:sz="0" w:space="0" w:color="auto"/>
      </w:divBdr>
    </w:div>
    <w:div w:id="834494754">
      <w:bodyDiv w:val="1"/>
      <w:marLeft w:val="0"/>
      <w:marRight w:val="0"/>
      <w:marTop w:val="0"/>
      <w:marBottom w:val="0"/>
      <w:divBdr>
        <w:top w:val="none" w:sz="0" w:space="0" w:color="auto"/>
        <w:left w:val="none" w:sz="0" w:space="0" w:color="auto"/>
        <w:bottom w:val="none" w:sz="0" w:space="0" w:color="auto"/>
        <w:right w:val="none" w:sz="0" w:space="0" w:color="auto"/>
      </w:divBdr>
      <w:divsChild>
        <w:div w:id="882671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9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4836">
      <w:bodyDiv w:val="1"/>
      <w:marLeft w:val="0"/>
      <w:marRight w:val="0"/>
      <w:marTop w:val="0"/>
      <w:marBottom w:val="0"/>
      <w:divBdr>
        <w:top w:val="none" w:sz="0" w:space="0" w:color="auto"/>
        <w:left w:val="none" w:sz="0" w:space="0" w:color="auto"/>
        <w:bottom w:val="none" w:sz="0" w:space="0" w:color="auto"/>
        <w:right w:val="none" w:sz="0" w:space="0" w:color="auto"/>
      </w:divBdr>
    </w:div>
    <w:div w:id="907808362">
      <w:bodyDiv w:val="1"/>
      <w:marLeft w:val="0"/>
      <w:marRight w:val="0"/>
      <w:marTop w:val="0"/>
      <w:marBottom w:val="0"/>
      <w:divBdr>
        <w:top w:val="none" w:sz="0" w:space="0" w:color="auto"/>
        <w:left w:val="none" w:sz="0" w:space="0" w:color="auto"/>
        <w:bottom w:val="none" w:sz="0" w:space="0" w:color="auto"/>
        <w:right w:val="none" w:sz="0" w:space="0" w:color="auto"/>
      </w:divBdr>
    </w:div>
    <w:div w:id="944850600">
      <w:bodyDiv w:val="1"/>
      <w:marLeft w:val="0"/>
      <w:marRight w:val="0"/>
      <w:marTop w:val="0"/>
      <w:marBottom w:val="0"/>
      <w:divBdr>
        <w:top w:val="none" w:sz="0" w:space="0" w:color="auto"/>
        <w:left w:val="none" w:sz="0" w:space="0" w:color="auto"/>
        <w:bottom w:val="none" w:sz="0" w:space="0" w:color="auto"/>
        <w:right w:val="none" w:sz="0" w:space="0" w:color="auto"/>
      </w:divBdr>
    </w:div>
    <w:div w:id="1003320298">
      <w:bodyDiv w:val="1"/>
      <w:marLeft w:val="0"/>
      <w:marRight w:val="0"/>
      <w:marTop w:val="0"/>
      <w:marBottom w:val="0"/>
      <w:divBdr>
        <w:top w:val="none" w:sz="0" w:space="0" w:color="auto"/>
        <w:left w:val="none" w:sz="0" w:space="0" w:color="auto"/>
        <w:bottom w:val="none" w:sz="0" w:space="0" w:color="auto"/>
        <w:right w:val="none" w:sz="0" w:space="0" w:color="auto"/>
      </w:divBdr>
    </w:div>
    <w:div w:id="1006127913">
      <w:bodyDiv w:val="1"/>
      <w:marLeft w:val="0"/>
      <w:marRight w:val="0"/>
      <w:marTop w:val="0"/>
      <w:marBottom w:val="0"/>
      <w:divBdr>
        <w:top w:val="none" w:sz="0" w:space="0" w:color="auto"/>
        <w:left w:val="none" w:sz="0" w:space="0" w:color="auto"/>
        <w:bottom w:val="none" w:sz="0" w:space="0" w:color="auto"/>
        <w:right w:val="none" w:sz="0" w:space="0" w:color="auto"/>
      </w:divBdr>
    </w:div>
    <w:div w:id="1046879009">
      <w:bodyDiv w:val="1"/>
      <w:marLeft w:val="0"/>
      <w:marRight w:val="0"/>
      <w:marTop w:val="0"/>
      <w:marBottom w:val="0"/>
      <w:divBdr>
        <w:top w:val="none" w:sz="0" w:space="0" w:color="auto"/>
        <w:left w:val="none" w:sz="0" w:space="0" w:color="auto"/>
        <w:bottom w:val="none" w:sz="0" w:space="0" w:color="auto"/>
        <w:right w:val="none" w:sz="0" w:space="0" w:color="auto"/>
      </w:divBdr>
    </w:div>
    <w:div w:id="1151481765">
      <w:bodyDiv w:val="1"/>
      <w:marLeft w:val="0"/>
      <w:marRight w:val="0"/>
      <w:marTop w:val="0"/>
      <w:marBottom w:val="0"/>
      <w:divBdr>
        <w:top w:val="none" w:sz="0" w:space="0" w:color="auto"/>
        <w:left w:val="none" w:sz="0" w:space="0" w:color="auto"/>
        <w:bottom w:val="none" w:sz="0" w:space="0" w:color="auto"/>
        <w:right w:val="none" w:sz="0" w:space="0" w:color="auto"/>
      </w:divBdr>
    </w:div>
    <w:div w:id="1184977044">
      <w:bodyDiv w:val="1"/>
      <w:marLeft w:val="0"/>
      <w:marRight w:val="0"/>
      <w:marTop w:val="0"/>
      <w:marBottom w:val="0"/>
      <w:divBdr>
        <w:top w:val="none" w:sz="0" w:space="0" w:color="auto"/>
        <w:left w:val="none" w:sz="0" w:space="0" w:color="auto"/>
        <w:bottom w:val="none" w:sz="0" w:space="0" w:color="auto"/>
        <w:right w:val="none" w:sz="0" w:space="0" w:color="auto"/>
      </w:divBdr>
    </w:div>
    <w:div w:id="1214388002">
      <w:bodyDiv w:val="1"/>
      <w:marLeft w:val="0"/>
      <w:marRight w:val="0"/>
      <w:marTop w:val="0"/>
      <w:marBottom w:val="0"/>
      <w:divBdr>
        <w:top w:val="none" w:sz="0" w:space="0" w:color="auto"/>
        <w:left w:val="none" w:sz="0" w:space="0" w:color="auto"/>
        <w:bottom w:val="none" w:sz="0" w:space="0" w:color="auto"/>
        <w:right w:val="none" w:sz="0" w:space="0" w:color="auto"/>
      </w:divBdr>
    </w:div>
    <w:div w:id="1260792222">
      <w:bodyDiv w:val="1"/>
      <w:marLeft w:val="0"/>
      <w:marRight w:val="0"/>
      <w:marTop w:val="0"/>
      <w:marBottom w:val="0"/>
      <w:divBdr>
        <w:top w:val="none" w:sz="0" w:space="0" w:color="auto"/>
        <w:left w:val="none" w:sz="0" w:space="0" w:color="auto"/>
        <w:bottom w:val="none" w:sz="0" w:space="0" w:color="auto"/>
        <w:right w:val="none" w:sz="0" w:space="0" w:color="auto"/>
      </w:divBdr>
    </w:div>
    <w:div w:id="1268004098">
      <w:bodyDiv w:val="1"/>
      <w:marLeft w:val="0"/>
      <w:marRight w:val="0"/>
      <w:marTop w:val="0"/>
      <w:marBottom w:val="0"/>
      <w:divBdr>
        <w:top w:val="none" w:sz="0" w:space="0" w:color="auto"/>
        <w:left w:val="none" w:sz="0" w:space="0" w:color="auto"/>
        <w:bottom w:val="none" w:sz="0" w:space="0" w:color="auto"/>
        <w:right w:val="none" w:sz="0" w:space="0" w:color="auto"/>
      </w:divBdr>
    </w:div>
    <w:div w:id="1296138084">
      <w:bodyDiv w:val="1"/>
      <w:marLeft w:val="0"/>
      <w:marRight w:val="0"/>
      <w:marTop w:val="0"/>
      <w:marBottom w:val="0"/>
      <w:divBdr>
        <w:top w:val="none" w:sz="0" w:space="0" w:color="auto"/>
        <w:left w:val="none" w:sz="0" w:space="0" w:color="auto"/>
        <w:bottom w:val="none" w:sz="0" w:space="0" w:color="auto"/>
        <w:right w:val="none" w:sz="0" w:space="0" w:color="auto"/>
      </w:divBdr>
    </w:div>
    <w:div w:id="1389572481">
      <w:bodyDiv w:val="1"/>
      <w:marLeft w:val="0"/>
      <w:marRight w:val="0"/>
      <w:marTop w:val="0"/>
      <w:marBottom w:val="0"/>
      <w:divBdr>
        <w:top w:val="none" w:sz="0" w:space="0" w:color="auto"/>
        <w:left w:val="none" w:sz="0" w:space="0" w:color="auto"/>
        <w:bottom w:val="none" w:sz="0" w:space="0" w:color="auto"/>
        <w:right w:val="none" w:sz="0" w:space="0" w:color="auto"/>
      </w:divBdr>
    </w:div>
    <w:div w:id="1402173561">
      <w:bodyDiv w:val="1"/>
      <w:marLeft w:val="0"/>
      <w:marRight w:val="0"/>
      <w:marTop w:val="0"/>
      <w:marBottom w:val="0"/>
      <w:divBdr>
        <w:top w:val="none" w:sz="0" w:space="0" w:color="auto"/>
        <w:left w:val="none" w:sz="0" w:space="0" w:color="auto"/>
        <w:bottom w:val="none" w:sz="0" w:space="0" w:color="auto"/>
        <w:right w:val="none" w:sz="0" w:space="0" w:color="auto"/>
      </w:divBdr>
    </w:div>
    <w:div w:id="1519536668">
      <w:bodyDiv w:val="1"/>
      <w:marLeft w:val="0"/>
      <w:marRight w:val="0"/>
      <w:marTop w:val="0"/>
      <w:marBottom w:val="0"/>
      <w:divBdr>
        <w:top w:val="none" w:sz="0" w:space="0" w:color="auto"/>
        <w:left w:val="none" w:sz="0" w:space="0" w:color="auto"/>
        <w:bottom w:val="none" w:sz="0" w:space="0" w:color="auto"/>
        <w:right w:val="none" w:sz="0" w:space="0" w:color="auto"/>
      </w:divBdr>
    </w:div>
    <w:div w:id="1613511423">
      <w:bodyDiv w:val="1"/>
      <w:marLeft w:val="0"/>
      <w:marRight w:val="0"/>
      <w:marTop w:val="0"/>
      <w:marBottom w:val="0"/>
      <w:divBdr>
        <w:top w:val="none" w:sz="0" w:space="0" w:color="auto"/>
        <w:left w:val="none" w:sz="0" w:space="0" w:color="auto"/>
        <w:bottom w:val="none" w:sz="0" w:space="0" w:color="auto"/>
        <w:right w:val="none" w:sz="0" w:space="0" w:color="auto"/>
      </w:divBdr>
    </w:div>
    <w:div w:id="1658535360">
      <w:bodyDiv w:val="1"/>
      <w:marLeft w:val="0"/>
      <w:marRight w:val="0"/>
      <w:marTop w:val="0"/>
      <w:marBottom w:val="0"/>
      <w:divBdr>
        <w:top w:val="none" w:sz="0" w:space="0" w:color="auto"/>
        <w:left w:val="none" w:sz="0" w:space="0" w:color="auto"/>
        <w:bottom w:val="none" w:sz="0" w:space="0" w:color="auto"/>
        <w:right w:val="none" w:sz="0" w:space="0" w:color="auto"/>
      </w:divBdr>
    </w:div>
    <w:div w:id="1715350368">
      <w:bodyDiv w:val="1"/>
      <w:marLeft w:val="0"/>
      <w:marRight w:val="0"/>
      <w:marTop w:val="0"/>
      <w:marBottom w:val="0"/>
      <w:divBdr>
        <w:top w:val="none" w:sz="0" w:space="0" w:color="auto"/>
        <w:left w:val="none" w:sz="0" w:space="0" w:color="auto"/>
        <w:bottom w:val="none" w:sz="0" w:space="0" w:color="auto"/>
        <w:right w:val="none" w:sz="0" w:space="0" w:color="auto"/>
      </w:divBdr>
    </w:div>
    <w:div w:id="1729962339">
      <w:bodyDiv w:val="1"/>
      <w:marLeft w:val="0"/>
      <w:marRight w:val="0"/>
      <w:marTop w:val="0"/>
      <w:marBottom w:val="0"/>
      <w:divBdr>
        <w:top w:val="none" w:sz="0" w:space="0" w:color="auto"/>
        <w:left w:val="none" w:sz="0" w:space="0" w:color="auto"/>
        <w:bottom w:val="none" w:sz="0" w:space="0" w:color="auto"/>
        <w:right w:val="none" w:sz="0" w:space="0" w:color="auto"/>
      </w:divBdr>
    </w:div>
    <w:div w:id="1931812595">
      <w:bodyDiv w:val="1"/>
      <w:marLeft w:val="0"/>
      <w:marRight w:val="0"/>
      <w:marTop w:val="0"/>
      <w:marBottom w:val="0"/>
      <w:divBdr>
        <w:top w:val="none" w:sz="0" w:space="0" w:color="auto"/>
        <w:left w:val="none" w:sz="0" w:space="0" w:color="auto"/>
        <w:bottom w:val="none" w:sz="0" w:space="0" w:color="auto"/>
        <w:right w:val="none" w:sz="0" w:space="0" w:color="auto"/>
      </w:divBdr>
    </w:div>
    <w:div w:id="1994875070">
      <w:bodyDiv w:val="1"/>
      <w:marLeft w:val="0"/>
      <w:marRight w:val="0"/>
      <w:marTop w:val="0"/>
      <w:marBottom w:val="0"/>
      <w:divBdr>
        <w:top w:val="none" w:sz="0" w:space="0" w:color="auto"/>
        <w:left w:val="none" w:sz="0" w:space="0" w:color="auto"/>
        <w:bottom w:val="none" w:sz="0" w:space="0" w:color="auto"/>
        <w:right w:val="none" w:sz="0" w:space="0" w:color="auto"/>
      </w:divBdr>
    </w:div>
    <w:div w:id="20417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eca@humboldt.org.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Ang14</b:Tag>
    <b:SourceType>JournalArticle</b:SourceType>
    <b:Guid>{F17E0C83-40CE-4DDE-B9C6-24C384E797CA}</b:Guid>
    <b:Author>
      <b:Author>
        <b:NameList>
          <b:Person>
            <b:Last>Anglada</b:Last>
            <b:First>Lluís</b:First>
          </b:Person>
        </b:NameList>
      </b:Author>
    </b:Author>
    <b:Title>De qué hablamos cuando hablamos de políticas de información</b:Title>
    <b:Year>2014</b:Year>
    <b:Month>marzo-abril</b:Month>
    <b:JournalName>El profesional de la información</b:JournalName>
    <b:Pages>pp. 105-111</b:Pages>
    <b:Volume>v. 23</b:Volume>
    <b:Issue>n. 2</b:Issue>
    <b:DOI>http://dx.doi.org/10.3145/epi.2014.mar.01</b:DOI>
    <b:RefOrder>5</b:RefOrder>
  </b:Source>
  <b:Source>
    <b:Tag>Lau04</b:Tag>
    <b:SourceType>Book</b:SourceType>
    <b:Guid>{17318DE2-CAB2-4BC1-8DCA-6C2804A520D3}</b:Guid>
    <b:Title>Sistemas de información gerencial</b:Title>
    <b:Year>2004</b:Year>
    <b:Pages>534 p.</b:Pages>
    <b:City>México</b:City>
    <b:Publisher>Pearson Educación</b:Publisher>
    <b:StandardNumber>970-26-0528-8</b:StandardNumber>
    <b:Author>
      <b:Author>
        <b:NameList>
          <b:Person>
            <b:Last>Laudon</b:Last>
            <b:First>Kenneth</b:First>
            <b:Middle>Craig, 1944-</b:Middle>
          </b:Person>
          <b:Person>
            <b:Last>Laudon</b:Last>
            <b:First>Jane</b:First>
            <b:Middle>Price</b:Middle>
          </b:Person>
        </b:NameList>
      </b:Author>
    </b:Author>
    <b:Edition>8a. ed.</b:Edition>
    <b:RefOrder>6</b:RefOrder>
  </b:Source>
  <b:Source>
    <b:Tag>Góm</b:Tag>
    <b:SourceType>Book</b:SourceType>
    <b:Guid>{7369E7B5-B929-4C0A-901B-CDFFB40AC3D5}</b:Guid>
    <b:Author>
      <b:Author>
        <b:NameList>
          <b:Person>
            <b:Last>Gómez Vieites</b:Last>
            <b:First>Álvaro</b:First>
          </b:Person>
          <b:Person>
            <b:Last>Suárez Rey</b:Last>
            <b:First>Carlos</b:First>
          </b:Person>
        </b:NameList>
      </b:Author>
    </b:Author>
    <b:Title>Sistemas de información: herramientas prácticas para la gestión empresarial</b:Title>
    <b:Year>2004</b:Year>
    <b:City>México</b:City>
    <b:Publisher>Alfaomega; Ra-Ma</b:Publisher>
    <b:StandardNumber>970-15-0949-8</b:StandardNumber>
    <b:Pages>201 p.</b:Pages>
    <b:RefOrder>3</b:RefOrder>
  </b:Source>
  <b:Source>
    <b:Tag>Agu14</b:Tag>
    <b:SourceType>JournalArticle</b:SourceType>
    <b:Guid>{C6C7D0AD-DE14-45F7-ADCE-40C127DD037E}</b:Guid>
    <b:Author>
      <b:Author>
        <b:NameList>
          <b:Person>
            <b:Last>Aguillo</b:Last>
            <b:First>Isidro</b:First>
            <b:Middle>F.</b:Middle>
          </b:Person>
        </b:NameList>
      </b:Author>
    </b:Author>
    <b:Title>Políticas de información y publicación científica</b:Title>
    <b:Year>2014</b:Year>
    <b:Volume>v. 23</b:Volume>
    <b:Pages>pp. 113-118</b:Pages>
    <b:DOI>http://dx.doi.org/10.3145/epi.2014.mar.02</b:DOI>
    <b:JournalName>El profesional de la información</b:JournalName>
    <b:Month>marzo-abril</b:Month>
    <b:Issue>n. 2</b:Issue>
    <b:RefOrder>7</b:RefOrder>
  </b:Source>
  <b:Source>
    <b:Tag>Yus10</b:Tag>
    <b:SourceType>JournalArticle</b:SourceType>
    <b:Guid>{3DA7393F-4856-45FD-B462-9F13BB8A5255}</b:Guid>
    <b:Title>Classification of issues underlying the development of information policy</b:Title>
    <b:JournalName>Information Development</b:JournalName>
    <b:Year>2010</b:Year>
    <b:Pages>p.p. 204-213</b:Pages>
    <b:Author>
      <b:Author>
        <b:NameList>
          <b:Person>
            <b:Last>Yusof</b:Last>
            <b:First>Zawiyah</b:First>
            <b:Middle>M.</b:Middle>
          </b:Person>
          <b:Person>
            <b:Last>Basri</b:Last>
            <b:First>Mokmin</b:First>
          </b:Person>
          <b:Person>
            <b:Last>Zin</b:Last>
            <b:First>Nor</b:First>
            <b:Middle>Azan M.</b:Middle>
          </b:Person>
        </b:NameList>
      </b:Author>
    </b:Author>
    <b:Volume>26</b:Volume>
    <b:Issue>3</b:Issue>
    <b:RefOrder>8</b:RefOrder>
  </b:Source>
  <b:Source>
    <b:Tag>Col1</b:Tag>
    <b:SourceType>InternetSite</b:SourceType>
    <b:Guid>{C5C2D7D7-5A93-4B29-9B74-B8B851CF2BB0}</b:Guid>
    <b:Author>
      <b:Author>
        <b:Corporate>Colciencias</b:Corporate>
      </b:Author>
    </b:Author>
    <b:Title>Documento guía: servicio permanente de indexación de revistas de ciencia, tecnología e innovación colombianas</b:Title>
    <b:Year>2010</b:Year>
    <b:URL>http://publindex.colciencias.gov.co:8084/publindex/docs/informacionCompleta.pdf</b:URL>
    <b:YearAccessed>2015</b:YearAccessed>
    <b:MonthAccessed>noviembre</b:MonthAccessed>
    <b:DayAccessed>27</b:DayAccessed>
    <b:RefOrder>9</b:RefOrder>
  </b:Source>
  <b:Source>
    <b:Tag>Gim01</b:Tag>
    <b:SourceType>BookSection</b:SourceType>
    <b:Guid>{1A6C8802-F74F-47B8-9F8B-3DADB20EB964}</b:Guid>
    <b:Title>Normalización</b:Title>
    <b:Year>2001</b:Year>
    <b:BookTitle>La edición de revistas científicas: guía de buenos usos</b:BookTitle>
    <b:Pages>17-34</b:Pages>
    <b:City>Madrid</b:City>
    <b:Publisher>CINDOC</b:Publisher>
    <b:Author>
      <b:Author>
        <b:NameList>
          <b:Person>
            <b:Last>Giménez Toledo</b:Last>
            <b:First>Elea</b:First>
          </b:Person>
          <b:Person>
            <b:Last>Román Román</b:Last>
            <b:First>Adelaida</b:First>
          </b:Person>
          <b:Person>
            <b:Last>Vázquez Valero</b:Last>
            <b:First>Manola</b:First>
          </b:Person>
        </b:NameList>
      </b:Author>
      <b:Editor>
        <b:NameList>
          <b:Person>
            <b:Last>Román Román</b:Last>
            <b:First>Adelaida</b:First>
          </b:Person>
        </b:NameList>
      </b:Editor>
    </b:Author>
    <b:ChapterNumber>Capítulo 3</b:ChapterNumber>
    <b:StandardNumber>84-00-07916-7</b:StandardNumber>
    <b:RefOrder>2</b:RefOrder>
  </b:Source>
  <b:Source>
    <b:Tag>Aso96</b:Tag>
    <b:SourceType>Book</b:SourceType>
    <b:Guid>{3AA71639-CA4C-4088-9758-413F66863925}</b:Guid>
    <b:Title>Documentación y presentación de informes científicos y técnicos</b:Title>
    <b:Year>1996</b:Year>
    <b:City>Madrid</b:City>
    <b:Publisher>AENOR</b:Publisher>
    <b:Author>
      <b:Author>
        <b:Corporate>Asociación Española de Normalización</b:Corporate>
      </b:Author>
    </b:Author>
    <b:Comments>UNE 50135</b:Comments>
    <b:RefOrder>1</b:RefOrder>
  </b:Source>
  <b:Source>
    <b:Tag>Eft08</b:Tag>
    <b:SourceType>BookSection</b:SourceType>
    <b:Guid>{A53B0128-C013-4EB3-9624-3648026BA01B}</b:Guid>
    <b:Title>Knowledge management performance in manufacturing organization</b:Title>
    <b:Year>2008</b:Year>
    <b:City>Madrid</b:City>
    <b:Publisher>Escuela Superior de Gestión Comercial y Marketing, ESIC</b:Publisher>
    <b:Author>
      <b:Author>
        <b:NameList>
          <b:Person>
            <b:Last>Eftekharzadeh</b:Last>
            <b:First>Reza</b:First>
          </b:Person>
        </b:NameList>
      </b:Author>
      <b:BookAuthor>
        <b:NameList>
          <b:Person>
            <b:Last>Pindado García</b:Last>
            <b:First>Julio</b:First>
          </b:Person>
          <b:Person>
            <b:Last>Payne</b:Last>
            <b:First>Gregory</b:First>
          </b:Person>
        </b:NameList>
      </b:BookAuthor>
    </b:Author>
    <b:StandardNumber>978-84-7356-556-1</b:StandardNumber>
    <b:Pages>58</b:Pages>
    <b:Volume>1</b:Volume>
    <b:BookTitle>Estableciendo puentes en una economía global</b:BookTitle>
    <b:CountryRegion>España</b:CountryRegion>
    <b:ChapterNumber>8: Sistemas de información organizativos</b:ChapterNumber>
    <b:Comments>Ponencia: http://dialnet.unirioja.es/servlet/articulo?codigo=2720216  Libro: http://dialnet.unirioja.es/servlet/libro?codigo=336274</b:Comments>
    <b:RefOrder>10</b:RefOrder>
  </b:Source>
  <b:Source>
    <b:Tag>Bha00</b:Tag>
    <b:SourceType>JournalArticle</b:SourceType>
    <b:Guid>{3E9752C2-315A-49DC-A7EF-234B94F6999C}</b:Guid>
    <b:Title>Organizing knowledge in the knowledge development cycle</b:Title>
    <b:Year>2000</b:Year>
    <b:Pages>15 - 26</b:Pages>
    <b:JournalName>Journal of Knowledge Management</b:JournalName>
    <b:Author>
      <b:Author>
        <b:NameList>
          <b:Person>
            <b:Last>Bhatt</b:Last>
            <b:First>Ganesh</b:First>
            <b:Middle>D.</b:Middle>
          </b:Person>
        </b:NameList>
      </b:Author>
    </b:Author>
    <b:Volume>4</b:Volume>
    <b:Issue>1</b:Issue>
    <b:StandardNumber>http://dx.doi.org/10.1108/13673270010315371</b:StandardNumber>
    <b:RefOrder>11</b:RefOrder>
  </b:Source>
  <b:Source>
    <b:Tag>Gav09</b:Tag>
    <b:SourceType>DocumentFromInternetSite</b:SourceType>
    <b:Guid>{A3F04B01-9B63-42C8-B09E-E262C6820181}</b:Guid>
    <b:Author>
      <b:Author>
        <b:NameList>
          <b:Person>
            <b:Last>Gavilán</b:Last>
            <b:First>César</b:First>
            <b:Middle>Martín</b:Middle>
          </b:Person>
        </b:NameList>
      </b:Author>
    </b:Author>
    <b:Title>La normalización de la identificación bibliográfica ISBD, ISBN, ISSN</b:Title>
    <b:Year>2009</b:Year>
    <b:Month>enero</b:Month>
    <b:Day>15</b:Day>
    <b:YearAccessed>2025</b:YearAccessed>
    <b:MonthAccessed>noviembre</b:MonthAccessed>
    <b:DayAccessed>27</b:DayAccessed>
    <b:URL>http://eprints.rclis.org/14250/1/normaliza.pdf</b:URL>
    <b:RefOrder>12</b:RefOrder>
  </b:Source>
  <b:Source>
    <b:Tag>Cou06</b:Tag>
    <b:SourceType>Book</b:SourceType>
    <b:Guid>{D8C89FEC-FAE4-406C-9806-E9E8CA1A7390}</b:Guid>
    <b:Title>Scientific style and format the CSE manual for authors, editors, and publishers</b:Title>
    <b:Year>2006</b:Year>
    <b:Author>
      <b:Author>
        <b:Corporate>Council of Science Editors Style Manual Committee</b:Corporate>
      </b:Author>
    </b:Author>
    <b:City>Reston, Virginia</b:City>
    <b:Publisher>Council of Science Editors in cooperation with the Rockefeller University Press</b:Publisher>
    <b:StandardNumber>097796650X; 9780977966509</b:StandardNumber>
    <b:Pages>xvi, 658 p. : ilustraciones, tablas ; 27 cm.</b:Pages>
    <b:Edition>7th ed.</b:Edition>
    <b:Comments>Para consultar la tabla de contenido presione aquí: http://catdir.loc.gov/catdir/toc/ecip0610/2006009103.html</b:Comments>
    <b:RefOrder>13</b:RefOrder>
  </b:Source>
  <b:Source>
    <b:Tag>Aki09</b:Tag>
    <b:SourceType>DocumentFromInternetSite</b:SourceType>
    <b:Guid>{E3FA38CD-B158-44DF-A3F2-F723B9824F1C}</b:Guid>
    <b:Author>
      <b:Author>
        <b:NameList>
          <b:Person>
            <b:Last>Akins</b:Last>
            <b:First>Leah</b:First>
            <b:Middle>M.</b:Middle>
          </b:Person>
          <b:Person>
            <b:Last>Akins</b:Last>
            <b:First>Jefferson</b:First>
            <b:Middle>H.</b:Middle>
          </b:Person>
        </b:NameList>
      </b:Author>
    </b:Author>
    <b:Title>Technical report writing guidelines</b:Title>
    <b:Year>2009</b:Year>
    <b:YearAccessed>2015</b:YearAccessed>
    <b:MonthAccessed>noviembre</b:MonthAccessed>
    <b:DayAccessed>27</b:DayAccessed>
    <b:URL>http://www8.sunydutchess.edu/faculty/akins/documents/TechnicalReportWritingGuidelines.pdf</b:URL>
    <b:ProductionCompany>College Dutchess Community</b:ProductionCompany>
    <b:RefOrder>14</b:RefOrder>
  </b:Source>
  <b:Source>
    <b:Tag>Ame10</b:Tag>
    <b:SourceType>Book</b:SourceType>
    <b:Guid>{489550EA-4AB4-4DA2-99DC-5C81B7F139F0}</b:Guid>
    <b:Title>Manual de publicaciones de la American Psychological Association</b:Title>
    <b:Year>2010</b:Year>
    <b:Author>
      <b:Author>
        <b:Corporate>American Psychological Association</b:Corporate>
      </b:Author>
      <b:Translator>
        <b:NameList>
          <b:Person>
            <b:Last>Guerra Frías</b:Last>
            <b:First>Miroslava</b:First>
          </b:Person>
        </b:NameList>
      </b:Translator>
    </b:Author>
    <b:City>México ; Bogotá</b:City>
    <b:Publisher>El Manual Moderno</b:Publisher>
    <b:StandardNumber>9786074480528</b:StandardNumber>
    <b:Pages>xviii, 260 páginas : ilustraciones, cuadros y gráficas ; 26 cm</b:Pages>
    <b:Edition>Tercera edición</b:Edition>
    <b:RefOrder>15</b:RefOrder>
  </b:Source>
  <b:Source>
    <b:Tag>Col14</b:Tag>
    <b:SourceType>DocumentFromInternetSite</b:SourceType>
    <b:Guid>{063143F9-61CC-4AFF-A1B0-DBDF42E88500}</b:Guid>
    <b:Title>Guía para la presentación de informes técnicos de avance y final de programas y proyectos de CTeI</b:Title>
    <b:Year>2014</b:Year>
    <b:Author>
      <b:Author>
        <b:Corporate>Colciencias</b:Corporate>
      </b:Author>
    </b:Author>
    <b:Month>marzo</b:Month>
    <b:Day>26</b:Day>
    <b:YearAccessed>2015</b:YearAccessed>
    <b:MonthAccessed>noviembre</b:MonthAccessed>
    <b:DayAccessed>27</b:DayAccessed>
    <b:URL>https://www.uis.edu.co/webUIS/es/investigacionExtension/documentos/2014/guiaPresentacionInformesTecnicosCTeI.PDF</b:URL>
    <b:RefOrder>16</b:RefOrder>
  </b:Source>
  <b:Source>
    <b:Tag>1</b:Tag>
    <b:SourceType>JournalArticle</b:SourceType>
    <b:Guid>{73B35B7B-8D69-43EF-91A9-9D2DD5230EBA}</b:Guid>
    <b:Title>La necesidad de políticas de información ante la nueva sociedad globalizada: el caso español</b:Title>
    <b:URL>http://www.scielo.br/pdf/ci/v29n2/a04v29n2.pdf</b:URL>
    <b:Author>
      <b:Author>
        <b:NameList>
          <b:Person>
            <b:Last>Sebastián</b:Last>
            <b:First>Mercedes</b:First>
            <b:Middle>Caridad</b:Middle>
          </b:Person>
          <b:Person>
            <b:Last>Méndez Rodríguez</b:Last>
            <b:First>Eva</b:First>
            <b:Middle>María</b:Middle>
          </b:Person>
          <b:Person>
            <b:Last>Rodríguez Mateos</b:Last>
            <b:First>David</b:First>
          </b:Person>
        </b:NameList>
      </b:Author>
    </b:Author>
    <b:Year>2000</b:Year>
    <b:Month>maio/ago.</b:Month>
    <b:YearAccessed>2015</b:YearAccessed>
    <b:MonthAccessed>noviembre</b:MonthAccessed>
    <b:DayAccessed>27</b:DayAccessed>
    <b:Pages>22-36</b:Pages>
    <b:Volume>29</b:Volume>
    <b:Issue>2</b:Issue>
    <b:JournalName>Ciência da Informação</b:JournalName>
    <b:StandardNumber>0100-1965 (versión impresa ) ; 1518-8353 (versión online)</b:StandardNumber>
    <b:Comments>http://www.scielo.br/pdf/ci/v29n2/a04v29n2.pdf</b:Comments>
    <b:RefOrder>17</b:RefOrder>
  </b:Source>
  <b:Source>
    <b:Tag>Med12</b:Tag>
    <b:SourceType>InternetSite</b:SourceType>
    <b:Guid>{6564F2F7-44C5-4869-8357-72566A7D163F}</b:Guid>
    <b:Title>Política organizacional: concepto y esquema en la empresa</b:Title>
    <b:Year>2012</b:Year>
    <b:Month>mayo</b:Month>
    <b:Day>14</b:Day>
    <b:YearAccessed>2015</b:YearAccessed>
    <b:MonthAccessed>noviembre</b:MonthAccessed>
    <b:DayAccessed>27</b:DayAccessed>
    <b:URL>http://www.gestiopolis.com/politica-organizacional-concepto-y-esquema-en-la-empresa/</b:URL>
    <b:Author>
      <b:Author>
        <b:NameList>
          <b:Person>
            <b:Last>Medina</b:Last>
            <b:First>Mariana</b:First>
          </b:Person>
        </b:NameList>
      </b:Author>
    </b:Author>
    <b:RefOrder>4</b:RefOrder>
  </b:Source>
</b:Sources>
</file>

<file path=customXml/itemProps1.xml><?xml version="1.0" encoding="utf-8"?>
<ds:datastoreItem xmlns:ds="http://schemas.openxmlformats.org/officeDocument/2006/customXml" ds:itemID="{431F50BB-4F4E-462F-8908-2BE03F2B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2370</Words>
  <Characters>13040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 10</dc:creator>
  <cp:lastModifiedBy>Diana Marcela Bejarano Moncada</cp:lastModifiedBy>
  <cp:revision>5</cp:revision>
  <cp:lastPrinted>2015-07-09T20:13:00Z</cp:lastPrinted>
  <dcterms:created xsi:type="dcterms:W3CDTF">2017-05-30T16:57:00Z</dcterms:created>
  <dcterms:modified xsi:type="dcterms:W3CDTF">2019-11-22T15:12:00Z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nohoraalvarado@gmail.com@www.mendeley.com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