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EB" w:rsidRDefault="00A627EB" w:rsidP="00A627EB">
      <w:pPr>
        <w:spacing w:after="0" w:line="240" w:lineRule="auto"/>
        <w:rPr>
          <w:rFonts w:ascii="Times New Roman" w:hAnsi="Times New Roman" w:cs="Times New Roman"/>
          <w:b/>
          <w:sz w:val="24"/>
          <w:szCs w:val="24"/>
        </w:rPr>
      </w:pPr>
      <w:bookmarkStart w:id="0" w:name="_GoBack"/>
      <w:bookmarkEnd w:id="0"/>
    </w:p>
    <w:p w:rsidR="00DC7B25" w:rsidRDefault="00DC7B25" w:rsidP="00A627EB">
      <w:pPr>
        <w:spacing w:after="0" w:line="240" w:lineRule="auto"/>
        <w:rPr>
          <w:rFonts w:ascii="Times New Roman" w:hAnsi="Times New Roman" w:cs="Times New Roman"/>
          <w:sz w:val="24"/>
          <w:szCs w:val="24"/>
        </w:rPr>
      </w:pPr>
    </w:p>
    <w:p w:rsidR="00FC7658" w:rsidRDefault="00DC7B25" w:rsidP="00DC7B25">
      <w:pPr>
        <w:spacing w:after="0" w:line="240" w:lineRule="auto"/>
        <w:jc w:val="center"/>
        <w:rPr>
          <w:rFonts w:ascii="Times New Roman" w:hAnsi="Times New Roman" w:cs="Times New Roman"/>
          <w:b/>
          <w:bCs/>
          <w:sz w:val="24"/>
          <w:szCs w:val="24"/>
        </w:rPr>
      </w:pPr>
      <w:r w:rsidRPr="00DC7B25">
        <w:rPr>
          <w:rFonts w:ascii="Times New Roman" w:hAnsi="Times New Roman" w:cs="Times New Roman"/>
          <w:b/>
          <w:bCs/>
          <w:sz w:val="24"/>
          <w:szCs w:val="24"/>
        </w:rPr>
        <w:t>Informe final de Pasantía</w:t>
      </w:r>
    </w:p>
    <w:p w:rsidR="00DC7B25" w:rsidRPr="00FC7658" w:rsidRDefault="00DC7B25" w:rsidP="00DC7B25">
      <w:pPr>
        <w:spacing w:after="0" w:line="240" w:lineRule="auto"/>
        <w:jc w:val="center"/>
        <w:rPr>
          <w:rFonts w:ascii="Times New Roman" w:hAnsi="Times New Roman" w:cs="Times New Roman"/>
          <w:sz w:val="24"/>
          <w:szCs w:val="24"/>
        </w:rPr>
      </w:pPr>
    </w:p>
    <w:p w:rsidR="00DC7B25" w:rsidRPr="00DC7B25" w:rsidRDefault="00DC7B25" w:rsidP="00DC7B25">
      <w:pPr>
        <w:spacing w:after="0" w:line="240" w:lineRule="auto"/>
        <w:jc w:val="center"/>
        <w:rPr>
          <w:rFonts w:ascii="Times New Roman" w:hAnsi="Times New Roman" w:cs="Times New Roman"/>
          <w:sz w:val="24"/>
          <w:szCs w:val="24"/>
        </w:rPr>
      </w:pPr>
      <w:r w:rsidRPr="00DC7B25">
        <w:rPr>
          <w:rFonts w:ascii="Times New Roman" w:hAnsi="Times New Roman" w:cs="Times New Roman"/>
          <w:b/>
          <w:bCs/>
          <w:sz w:val="24"/>
          <w:szCs w:val="24"/>
        </w:rPr>
        <w:t>Ilustración botánica</w:t>
      </w:r>
    </w:p>
    <w:p w:rsidR="00DC7B25" w:rsidRDefault="00DC7B25" w:rsidP="00DC7B25">
      <w:pPr>
        <w:spacing w:after="0" w:line="240" w:lineRule="auto"/>
        <w:rPr>
          <w:rFonts w:ascii="Times New Roman" w:hAnsi="Times New Roman" w:cs="Times New Roman"/>
          <w:b/>
          <w:bCs/>
          <w:sz w:val="24"/>
          <w:szCs w:val="24"/>
        </w:rPr>
      </w:pPr>
    </w:p>
    <w:p w:rsidR="00DC7B25" w:rsidRPr="00E9143F" w:rsidRDefault="00DC7B25" w:rsidP="00DC7B25">
      <w:pPr>
        <w:spacing w:after="0" w:line="240" w:lineRule="auto"/>
        <w:rPr>
          <w:rFonts w:ascii="Times New Roman" w:hAnsi="Times New Roman" w:cs="Times New Roman"/>
          <w:sz w:val="24"/>
          <w:szCs w:val="24"/>
        </w:rPr>
      </w:pPr>
    </w:p>
    <w:p w:rsidR="009A7ECF" w:rsidRPr="00FC7658" w:rsidRDefault="009A7ECF" w:rsidP="009A7E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w:t>
      </w:r>
      <w:r w:rsidR="00DC7B25">
        <w:rPr>
          <w:rFonts w:ascii="Times New Roman" w:hAnsi="Times New Roman" w:cs="Times New Roman"/>
          <w:sz w:val="24"/>
          <w:szCs w:val="24"/>
        </w:rPr>
        <w:t>venio</w:t>
      </w:r>
      <w:r w:rsidRPr="00FC7658">
        <w:rPr>
          <w:rFonts w:ascii="Times New Roman" w:hAnsi="Times New Roman" w:cs="Times New Roman"/>
          <w:sz w:val="24"/>
          <w:szCs w:val="24"/>
        </w:rPr>
        <w:t xml:space="preserve"> No.: </w:t>
      </w:r>
      <w:r w:rsidR="00DC7B25">
        <w:rPr>
          <w:rFonts w:ascii="Times New Roman" w:hAnsi="Times New Roman" w:cs="Times New Roman"/>
          <w:sz w:val="24"/>
          <w:szCs w:val="24"/>
        </w:rPr>
        <w:t>18-089</w:t>
      </w:r>
      <w:r w:rsidR="007A79E9">
        <w:rPr>
          <w:rFonts w:ascii="Times New Roman" w:hAnsi="Times New Roman" w:cs="Times New Roman"/>
          <w:sz w:val="24"/>
          <w:szCs w:val="24"/>
        </w:rPr>
        <w:t xml:space="preserve"> para </w:t>
      </w:r>
      <w:r w:rsidRPr="00FC7658">
        <w:rPr>
          <w:rFonts w:ascii="Times New Roman" w:hAnsi="Times New Roman" w:cs="Times New Roman"/>
          <w:sz w:val="24"/>
          <w:szCs w:val="24"/>
        </w:rPr>
        <w:t>“</w:t>
      </w:r>
      <w:r w:rsidR="007A79E9" w:rsidRPr="007A79E9">
        <w:rPr>
          <w:rFonts w:ascii="Times New Roman" w:hAnsi="Times New Roman" w:cs="Times New Roman"/>
          <w:sz w:val="24"/>
          <w:szCs w:val="24"/>
        </w:rPr>
        <w:t>establecer una cooperación académica entre el INSTITUTO HUMBOLDT y LA UNIVERSIDAD para el desarrollo de un programa de prácticas estudiantiles, en las cuales los estudiantes designados por LA UNIVERSIDAD y seleccionados por el INSTITUTO ALEXANDER VON HUMBOLDT aplicarán los conocimientos adquiridos durante la carrera, dentro del contexto de las funciones y actividades propias del INSTITUTO HUMBOLDT, consagradas en la ley 99 de 1993 y demás normas que reglamenten.</w:t>
      </w:r>
      <w:r w:rsidRPr="007A79E9">
        <w:rPr>
          <w:rFonts w:ascii="Times New Roman" w:hAnsi="Times New Roman" w:cs="Times New Roman"/>
          <w:sz w:val="24"/>
          <w:szCs w:val="24"/>
        </w:rPr>
        <w:t>”</w:t>
      </w:r>
    </w:p>
    <w:p w:rsidR="00FC7658" w:rsidRPr="00E9143F" w:rsidRDefault="00FC7658" w:rsidP="00FC7658">
      <w:pPr>
        <w:spacing w:after="0" w:line="240" w:lineRule="auto"/>
        <w:rPr>
          <w:rFonts w:ascii="Times New Roman" w:hAnsi="Times New Roman" w:cs="Times New Roman"/>
          <w:sz w:val="24"/>
          <w:szCs w:val="24"/>
        </w:rPr>
      </w:pPr>
    </w:p>
    <w:p w:rsidR="00FC7658" w:rsidRPr="00E9143F" w:rsidRDefault="00FC7658" w:rsidP="00FC7658">
      <w:pPr>
        <w:spacing w:after="0" w:line="240" w:lineRule="auto"/>
        <w:rPr>
          <w:rFonts w:ascii="Times New Roman" w:hAnsi="Times New Roman" w:cs="Times New Roman"/>
          <w:sz w:val="24"/>
          <w:szCs w:val="24"/>
        </w:rPr>
      </w:pPr>
    </w:p>
    <w:p w:rsidR="00680A1D" w:rsidRPr="00E9143F" w:rsidRDefault="00680A1D" w:rsidP="00FC7658">
      <w:pPr>
        <w:spacing w:after="0" w:line="240" w:lineRule="auto"/>
        <w:rPr>
          <w:rFonts w:ascii="Times New Roman" w:hAnsi="Times New Roman" w:cs="Times New Roman"/>
          <w:sz w:val="24"/>
          <w:szCs w:val="24"/>
        </w:rPr>
      </w:pPr>
    </w:p>
    <w:p w:rsidR="00680A1D" w:rsidRPr="00E9143F" w:rsidRDefault="00680A1D" w:rsidP="00FC7658">
      <w:pPr>
        <w:spacing w:after="0" w:line="240" w:lineRule="auto"/>
        <w:rPr>
          <w:rFonts w:ascii="Times New Roman" w:hAnsi="Times New Roman" w:cs="Times New Roman"/>
          <w:sz w:val="24"/>
          <w:szCs w:val="24"/>
        </w:rPr>
      </w:pPr>
    </w:p>
    <w:p w:rsidR="00FC7658" w:rsidRDefault="00FC7658" w:rsidP="00FC7658">
      <w:pPr>
        <w:spacing w:after="0" w:line="240" w:lineRule="auto"/>
        <w:jc w:val="center"/>
        <w:rPr>
          <w:rFonts w:ascii="Times New Roman" w:hAnsi="Times New Roman" w:cs="Times New Roman"/>
          <w:sz w:val="24"/>
          <w:szCs w:val="24"/>
        </w:rPr>
      </w:pPr>
    </w:p>
    <w:p w:rsidR="009A7ECF" w:rsidRPr="00FC7658" w:rsidRDefault="00DC7B25" w:rsidP="009A7E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Angie Camila Rodríguez Rincón*</w:t>
      </w:r>
    </w:p>
    <w:p w:rsidR="00FC7658" w:rsidRDefault="00FC7658" w:rsidP="00FC7658">
      <w:pPr>
        <w:spacing w:after="0" w:line="240" w:lineRule="auto"/>
        <w:rPr>
          <w:rFonts w:ascii="Times New Roman" w:hAnsi="Times New Roman" w:cs="Times New Roman"/>
          <w:sz w:val="24"/>
          <w:szCs w:val="24"/>
        </w:rPr>
      </w:pPr>
    </w:p>
    <w:p w:rsidR="00DC7B25" w:rsidRPr="00FC7658" w:rsidRDefault="00DC7B25" w:rsidP="00FC7658">
      <w:pPr>
        <w:spacing w:after="0" w:line="240" w:lineRule="auto"/>
        <w:rPr>
          <w:rFonts w:ascii="Times New Roman" w:hAnsi="Times New Roman" w:cs="Times New Roman"/>
          <w:sz w:val="24"/>
          <w:szCs w:val="24"/>
        </w:rPr>
      </w:pPr>
    </w:p>
    <w:p w:rsidR="00FC7658" w:rsidRDefault="00FC7658" w:rsidP="00FC7658">
      <w:pPr>
        <w:spacing w:after="0" w:line="240" w:lineRule="auto"/>
        <w:rPr>
          <w:rFonts w:ascii="Times New Roman" w:hAnsi="Times New Roman" w:cs="Times New Roman"/>
          <w:sz w:val="24"/>
          <w:szCs w:val="24"/>
        </w:rPr>
      </w:pPr>
    </w:p>
    <w:p w:rsidR="00680A1D" w:rsidRDefault="00680A1D" w:rsidP="00FC7658">
      <w:pPr>
        <w:spacing w:after="0" w:line="240" w:lineRule="auto"/>
        <w:rPr>
          <w:rFonts w:ascii="Times New Roman" w:hAnsi="Times New Roman" w:cs="Times New Roman"/>
          <w:sz w:val="24"/>
          <w:szCs w:val="24"/>
        </w:rPr>
      </w:pPr>
    </w:p>
    <w:p w:rsidR="00A627EB" w:rsidRDefault="00A627EB" w:rsidP="00FC7658">
      <w:pPr>
        <w:spacing w:after="0" w:line="240" w:lineRule="auto"/>
        <w:rPr>
          <w:rFonts w:ascii="Times New Roman" w:hAnsi="Times New Roman" w:cs="Times New Roman"/>
          <w:sz w:val="24"/>
          <w:szCs w:val="24"/>
        </w:rPr>
      </w:pPr>
    </w:p>
    <w:p w:rsidR="005D2748" w:rsidRPr="00FC7658" w:rsidRDefault="005D2748" w:rsidP="00FC7658">
      <w:pPr>
        <w:spacing w:after="0" w:line="240" w:lineRule="auto"/>
        <w:rPr>
          <w:rFonts w:ascii="Times New Roman" w:hAnsi="Times New Roman" w:cs="Times New Roman"/>
          <w:sz w:val="24"/>
          <w:szCs w:val="24"/>
        </w:rPr>
      </w:pPr>
    </w:p>
    <w:p w:rsidR="00FC7658" w:rsidRDefault="00FC7658" w:rsidP="00FC7658">
      <w:pPr>
        <w:spacing w:after="0" w:line="240" w:lineRule="auto"/>
        <w:rPr>
          <w:rFonts w:ascii="Times New Roman" w:hAnsi="Times New Roman" w:cs="Times New Roman"/>
          <w:sz w:val="24"/>
          <w:szCs w:val="24"/>
        </w:rPr>
      </w:pPr>
    </w:p>
    <w:p w:rsidR="00FC7658" w:rsidRPr="00FC7658" w:rsidRDefault="00FC7658" w:rsidP="00FC7658">
      <w:pPr>
        <w:spacing w:after="0" w:line="240" w:lineRule="auto"/>
        <w:rPr>
          <w:rFonts w:ascii="Times New Roman" w:hAnsi="Times New Roman" w:cs="Times New Roman"/>
          <w:sz w:val="24"/>
          <w:szCs w:val="24"/>
        </w:rPr>
      </w:pPr>
    </w:p>
    <w:p w:rsidR="00FC7658" w:rsidRPr="00680A1D" w:rsidRDefault="00FC7658" w:rsidP="009A7ECF">
      <w:pPr>
        <w:spacing w:after="0" w:line="240" w:lineRule="auto"/>
        <w:jc w:val="center"/>
        <w:rPr>
          <w:rFonts w:ascii="Times New Roman" w:hAnsi="Times New Roman" w:cs="Times New Roman"/>
          <w:color w:val="000000" w:themeColor="text1"/>
          <w:sz w:val="24"/>
          <w:szCs w:val="24"/>
        </w:rPr>
      </w:pPr>
      <w:r w:rsidRPr="00680A1D">
        <w:rPr>
          <w:rFonts w:ascii="Times New Roman" w:hAnsi="Times New Roman" w:cs="Times New Roman"/>
          <w:color w:val="000000" w:themeColor="text1"/>
          <w:sz w:val="24"/>
          <w:szCs w:val="24"/>
        </w:rPr>
        <w:t xml:space="preserve">Supervisor: </w:t>
      </w:r>
      <w:r w:rsidR="00DC7B25">
        <w:rPr>
          <w:rFonts w:ascii="Times New Roman" w:hAnsi="Times New Roman" w:cs="Times New Roman"/>
          <w:color w:val="000000" w:themeColor="text1"/>
          <w:sz w:val="24"/>
          <w:szCs w:val="24"/>
        </w:rPr>
        <w:t>Cristina Rueda Uribe, Asistente editorial, Unidad de Integración Científica</w:t>
      </w:r>
    </w:p>
    <w:p w:rsidR="00FC7658" w:rsidRPr="00FC7658" w:rsidRDefault="00FC7658" w:rsidP="00FC7658">
      <w:pPr>
        <w:spacing w:after="0" w:line="240" w:lineRule="auto"/>
        <w:rPr>
          <w:rFonts w:ascii="Times New Roman" w:hAnsi="Times New Roman" w:cs="Times New Roman"/>
          <w:sz w:val="24"/>
          <w:szCs w:val="24"/>
        </w:rPr>
      </w:pPr>
    </w:p>
    <w:p w:rsidR="00FC7658" w:rsidRDefault="00FC7658" w:rsidP="00FC7658">
      <w:pPr>
        <w:spacing w:after="0" w:line="240" w:lineRule="auto"/>
        <w:rPr>
          <w:rFonts w:ascii="Times New Roman" w:hAnsi="Times New Roman" w:cs="Times New Roman"/>
          <w:sz w:val="24"/>
          <w:szCs w:val="24"/>
        </w:rPr>
      </w:pPr>
    </w:p>
    <w:p w:rsidR="00A627EB" w:rsidRDefault="00A627EB" w:rsidP="00FC7658">
      <w:pPr>
        <w:spacing w:after="0" w:line="240" w:lineRule="auto"/>
        <w:rPr>
          <w:rFonts w:ascii="Times New Roman" w:hAnsi="Times New Roman" w:cs="Times New Roman"/>
          <w:sz w:val="24"/>
          <w:szCs w:val="24"/>
        </w:rPr>
      </w:pPr>
    </w:p>
    <w:p w:rsidR="00A627EB" w:rsidRPr="00FC7658" w:rsidRDefault="00A627EB" w:rsidP="00FC7658">
      <w:pPr>
        <w:spacing w:after="0" w:line="240" w:lineRule="auto"/>
        <w:rPr>
          <w:rFonts w:ascii="Times New Roman" w:hAnsi="Times New Roman" w:cs="Times New Roman"/>
          <w:sz w:val="24"/>
          <w:szCs w:val="24"/>
        </w:rPr>
      </w:pPr>
    </w:p>
    <w:p w:rsidR="00FC7658" w:rsidRDefault="00FC7658" w:rsidP="00E9143F">
      <w:pPr>
        <w:spacing w:after="0" w:line="240" w:lineRule="auto"/>
        <w:jc w:val="both"/>
        <w:rPr>
          <w:rFonts w:ascii="Times New Roman" w:hAnsi="Times New Roman" w:cs="Times New Roman"/>
          <w:sz w:val="24"/>
          <w:szCs w:val="24"/>
        </w:rPr>
      </w:pPr>
      <w:r w:rsidRPr="00FC7658">
        <w:rPr>
          <w:rFonts w:ascii="Times New Roman" w:hAnsi="Times New Roman" w:cs="Times New Roman"/>
          <w:sz w:val="24"/>
          <w:szCs w:val="24"/>
        </w:rPr>
        <w:t xml:space="preserve">* </w:t>
      </w:r>
      <w:r w:rsidR="00DC7B25">
        <w:rPr>
          <w:rFonts w:ascii="Times New Roman" w:hAnsi="Times New Roman" w:cs="Times New Roman"/>
          <w:sz w:val="24"/>
          <w:szCs w:val="24"/>
        </w:rPr>
        <w:t>Estudiante de Arte, Universidad de los Andes</w:t>
      </w:r>
    </w:p>
    <w:p w:rsidR="00E9143F" w:rsidRDefault="00E9143F" w:rsidP="00E9143F">
      <w:pPr>
        <w:spacing w:after="0" w:line="240" w:lineRule="auto"/>
        <w:jc w:val="both"/>
        <w:rPr>
          <w:rFonts w:ascii="Times New Roman" w:hAnsi="Times New Roman" w:cs="Times New Roman"/>
          <w:sz w:val="24"/>
          <w:szCs w:val="24"/>
        </w:rPr>
      </w:pPr>
    </w:p>
    <w:p w:rsidR="00680A1D" w:rsidRDefault="00680A1D" w:rsidP="00FC7658">
      <w:pPr>
        <w:spacing w:after="0" w:line="240" w:lineRule="auto"/>
        <w:rPr>
          <w:rFonts w:ascii="Times New Roman" w:hAnsi="Times New Roman" w:cs="Times New Roman"/>
          <w:sz w:val="24"/>
          <w:szCs w:val="24"/>
        </w:rPr>
      </w:pPr>
    </w:p>
    <w:p w:rsidR="00680A1D" w:rsidRPr="00FC7658" w:rsidRDefault="00680A1D" w:rsidP="00FC7658">
      <w:pPr>
        <w:spacing w:after="0" w:line="240" w:lineRule="auto"/>
        <w:rPr>
          <w:rFonts w:ascii="Times New Roman" w:hAnsi="Times New Roman" w:cs="Times New Roman"/>
          <w:sz w:val="24"/>
          <w:szCs w:val="24"/>
        </w:rPr>
      </w:pPr>
    </w:p>
    <w:p w:rsidR="00FC7658" w:rsidRPr="00FC7658" w:rsidRDefault="00FC7658" w:rsidP="00FC7658">
      <w:pPr>
        <w:spacing w:after="0" w:line="240" w:lineRule="auto"/>
        <w:rPr>
          <w:rFonts w:ascii="Times New Roman" w:hAnsi="Times New Roman" w:cs="Times New Roman"/>
          <w:sz w:val="24"/>
          <w:szCs w:val="24"/>
        </w:rPr>
      </w:pPr>
    </w:p>
    <w:p w:rsidR="00FC7658" w:rsidRPr="00FC7658" w:rsidRDefault="00FC7658" w:rsidP="00756042">
      <w:pPr>
        <w:spacing w:after="0" w:line="240" w:lineRule="auto"/>
        <w:jc w:val="center"/>
        <w:rPr>
          <w:rFonts w:ascii="Times New Roman" w:hAnsi="Times New Roman" w:cs="Times New Roman"/>
          <w:sz w:val="24"/>
          <w:szCs w:val="24"/>
        </w:rPr>
      </w:pPr>
      <w:r w:rsidRPr="00FC7658">
        <w:rPr>
          <w:rFonts w:ascii="Times New Roman" w:hAnsi="Times New Roman" w:cs="Times New Roman"/>
          <w:sz w:val="24"/>
          <w:szCs w:val="24"/>
        </w:rPr>
        <w:t>Instituto de Investigación de Recursos Biológicos Alexander von Humboldt</w:t>
      </w:r>
    </w:p>
    <w:p w:rsidR="00FC7658" w:rsidRDefault="00FC7658" w:rsidP="00756042">
      <w:pPr>
        <w:spacing w:after="0" w:line="240" w:lineRule="auto"/>
        <w:jc w:val="center"/>
        <w:rPr>
          <w:rFonts w:ascii="Times New Roman" w:hAnsi="Times New Roman" w:cs="Times New Roman"/>
          <w:sz w:val="24"/>
          <w:szCs w:val="24"/>
        </w:rPr>
      </w:pPr>
      <w:r w:rsidRPr="00756042">
        <w:rPr>
          <w:rFonts w:ascii="Times New Roman" w:hAnsi="Times New Roman" w:cs="Times New Roman"/>
          <w:sz w:val="24"/>
          <w:szCs w:val="24"/>
        </w:rPr>
        <w:t xml:space="preserve">Bogotá, D.C., </w:t>
      </w:r>
      <w:r w:rsidR="00DC7B25">
        <w:rPr>
          <w:rFonts w:ascii="Times New Roman" w:hAnsi="Times New Roman" w:cs="Times New Roman"/>
          <w:sz w:val="24"/>
          <w:szCs w:val="24"/>
        </w:rPr>
        <w:t>2019</w:t>
      </w:r>
    </w:p>
    <w:p w:rsidR="009A7ECF" w:rsidRDefault="009A7ECF" w:rsidP="00756042">
      <w:pPr>
        <w:spacing w:after="0" w:line="240" w:lineRule="auto"/>
        <w:jc w:val="center"/>
        <w:rPr>
          <w:rFonts w:ascii="Times New Roman" w:hAnsi="Times New Roman" w:cs="Times New Roman"/>
          <w:sz w:val="24"/>
          <w:szCs w:val="24"/>
        </w:rPr>
      </w:pPr>
    </w:p>
    <w:p w:rsidR="005C3BF6" w:rsidRPr="007A79E9" w:rsidRDefault="005C3BF6" w:rsidP="007A7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9A7ECF" w:rsidRPr="009A7ECF">
        <w:rPr>
          <w:rFonts w:ascii="Times New Roman" w:hAnsi="Times New Roman" w:cs="Times New Roman"/>
          <w:b/>
          <w:sz w:val="24"/>
          <w:szCs w:val="24"/>
        </w:rPr>
        <w:lastRenderedPageBreak/>
        <w:t>PAGINA DE FICHA DE CATALOGACION EN LA FUENTE</w:t>
      </w:r>
    </w:p>
    <w:p w:rsidR="005C3BF6" w:rsidRDefault="005C3BF6" w:rsidP="005C3BF6">
      <w:pPr>
        <w:spacing w:after="0" w:line="240" w:lineRule="auto"/>
        <w:rPr>
          <w:rFonts w:ascii="Times New Roman" w:hAnsi="Times New Roman" w:cs="Times New Roman"/>
          <w:sz w:val="24"/>
          <w:szCs w:val="24"/>
        </w:rPr>
      </w:pPr>
    </w:p>
    <w:p w:rsidR="005C3BF6" w:rsidRDefault="009C70EE" w:rsidP="005C3BF6">
      <w:pPr>
        <w:spacing w:after="0" w:line="240" w:lineRule="auto"/>
        <w:rPr>
          <w:rFonts w:ascii="Times New Roman" w:hAnsi="Times New Roman" w:cs="Times New Roman"/>
          <w:sz w:val="24"/>
          <w:szCs w:val="24"/>
        </w:rPr>
      </w:pPr>
      <w:r>
        <w:rPr>
          <w:rFonts w:ascii="Times New Roman" w:hAnsi="Times New Roman" w:cs="Times New Roman"/>
          <w:sz w:val="24"/>
          <w:szCs w:val="24"/>
        </w:rPr>
        <w:t>Catalogación en la fuente.</w:t>
      </w:r>
    </w:p>
    <w:p w:rsidR="009A7ECF" w:rsidRDefault="009A7ECF"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7A79E9" w:rsidRDefault="007A79E9" w:rsidP="005C3BF6">
      <w:pPr>
        <w:spacing w:after="0" w:line="240" w:lineRule="auto"/>
        <w:rPr>
          <w:rFonts w:ascii="Times New Roman" w:hAnsi="Times New Roman" w:cs="Times New Roman"/>
          <w:sz w:val="24"/>
          <w:szCs w:val="24"/>
        </w:rPr>
      </w:pPr>
    </w:p>
    <w:p w:rsidR="007A79E9" w:rsidRDefault="007A79E9" w:rsidP="005C3BF6">
      <w:pPr>
        <w:spacing w:after="0" w:line="240" w:lineRule="auto"/>
        <w:rPr>
          <w:rFonts w:ascii="Times New Roman" w:hAnsi="Times New Roman" w:cs="Times New Roman"/>
          <w:sz w:val="24"/>
          <w:szCs w:val="24"/>
        </w:rPr>
      </w:pPr>
    </w:p>
    <w:p w:rsidR="005C3BF6" w:rsidRDefault="003221F6" w:rsidP="005C3BF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CO"/>
        </w:rPr>
        <mc:AlternateContent>
          <mc:Choice Requires="wps">
            <w:drawing>
              <wp:anchor distT="0" distB="0" distL="114300" distR="114300" simplePos="0" relativeHeight="251788288" behindDoc="0" locked="0" layoutInCell="1" allowOverlap="1">
                <wp:simplePos x="0" y="0"/>
                <wp:positionH relativeFrom="column">
                  <wp:posOffset>628447</wp:posOffset>
                </wp:positionH>
                <wp:positionV relativeFrom="paragraph">
                  <wp:posOffset>84328</wp:posOffset>
                </wp:positionV>
                <wp:extent cx="5025225" cy="3986784"/>
                <wp:effectExtent l="0" t="0" r="23495" b="13970"/>
                <wp:wrapNone/>
                <wp:docPr id="109" name="109 Rectángulo"/>
                <wp:cNvGraphicFramePr/>
                <a:graphic xmlns:a="http://schemas.openxmlformats.org/drawingml/2006/main">
                  <a:graphicData uri="http://schemas.microsoft.com/office/word/2010/wordprocessingShape">
                    <wps:wsp>
                      <wps:cNvSpPr/>
                      <wps:spPr>
                        <a:xfrm>
                          <a:off x="0" y="0"/>
                          <a:ext cx="5025225" cy="398678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29D9C" id="109 Rectángulo" o:spid="_x0000_s1026" style="position:absolute;margin-left:49.5pt;margin-top:6.65pt;width:395.7pt;height:313.9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" fillcolor="white [3212]" strokecolor="#243f60 [1604]" strokeweight="2pt"/>
            </w:pict>
          </mc:Fallback>
        </mc:AlternateContent>
      </w:r>
    </w:p>
    <w:p w:rsidR="005C3BF6" w:rsidRDefault="003221F6" w:rsidP="005C3BF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CO"/>
        </w:rPr>
        <mc:AlternateContent>
          <mc:Choice Requires="wps">
            <w:drawing>
              <wp:anchor distT="0" distB="0" distL="114300" distR="114300" simplePos="0" relativeHeight="251789312" behindDoc="0" locked="0" layoutInCell="1" allowOverlap="1">
                <wp:simplePos x="0" y="0"/>
                <wp:positionH relativeFrom="column">
                  <wp:posOffset>855218</wp:posOffset>
                </wp:positionH>
                <wp:positionV relativeFrom="paragraph">
                  <wp:posOffset>143153</wp:posOffset>
                </wp:positionV>
                <wp:extent cx="4619708" cy="3430829"/>
                <wp:effectExtent l="0" t="0" r="28575" b="17780"/>
                <wp:wrapNone/>
                <wp:docPr id="110" name="110 Cuadro de texto"/>
                <wp:cNvGraphicFramePr/>
                <a:graphic xmlns:a="http://schemas.openxmlformats.org/drawingml/2006/main">
                  <a:graphicData uri="http://schemas.microsoft.com/office/word/2010/wordprocessingShape">
                    <wps:wsp>
                      <wps:cNvSpPr txBox="1"/>
                      <wps:spPr>
                        <a:xfrm>
                          <a:off x="0" y="0"/>
                          <a:ext cx="4619708" cy="34308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43F" w:rsidRPr="00BF0722" w:rsidRDefault="00DC7B25" w:rsidP="003221F6">
                            <w:pPr>
                              <w:spacing w:after="0" w:line="240" w:lineRule="auto"/>
                              <w:jc w:val="both"/>
                              <w:rPr>
                                <w:rFonts w:ascii="Calibri cuerpo" w:hAnsi="Calibri cuerpo"/>
                              </w:rPr>
                            </w:pPr>
                            <w:r>
                              <w:rPr>
                                <w:rFonts w:ascii="Calibri cuerpo" w:hAnsi="Calibri cuerpo"/>
                              </w:rPr>
                              <w:t>Rodríguez Rincón</w:t>
                            </w:r>
                            <w:r w:rsidR="00E9143F" w:rsidRPr="00BF0722">
                              <w:rPr>
                                <w:rFonts w:ascii="Calibri cuerpo" w:hAnsi="Calibri cuerpo"/>
                              </w:rPr>
                              <w:t xml:space="preserve">, </w:t>
                            </w:r>
                            <w:r>
                              <w:rPr>
                                <w:rFonts w:ascii="Calibri cuerpo" w:hAnsi="Calibri cuerpo"/>
                              </w:rPr>
                              <w:t>Angie Camila</w:t>
                            </w:r>
                          </w:p>
                          <w:p w:rsidR="00E9143F" w:rsidRPr="00BF0722" w:rsidRDefault="00DC7B25" w:rsidP="003221F6">
                            <w:pPr>
                              <w:spacing w:after="0" w:line="240" w:lineRule="auto"/>
                              <w:jc w:val="both"/>
                              <w:rPr>
                                <w:rFonts w:ascii="Calibri cuerpo" w:hAnsi="Calibri cuerpo"/>
                              </w:rPr>
                            </w:pPr>
                            <w:r w:rsidRPr="00DC7B25">
                              <w:rPr>
                                <w:rFonts w:ascii="Calibri cuerpo" w:hAnsi="Calibri cuerpo"/>
                                <w:bCs/>
                              </w:rPr>
                              <w:t xml:space="preserve">Informe final de </w:t>
                            </w:r>
                            <w:r>
                              <w:rPr>
                                <w:rFonts w:ascii="Calibri cuerpo" w:hAnsi="Calibri cuerpo"/>
                                <w:bCs/>
                              </w:rPr>
                              <w:t>Pasantía – Ilustración botánica</w:t>
                            </w:r>
                            <w:r w:rsidR="00E9143F" w:rsidRPr="00BF0722">
                              <w:rPr>
                                <w:rFonts w:ascii="Calibri cuerpo" w:hAnsi="Calibri cuerpo"/>
                              </w:rPr>
                              <w:t xml:space="preserve">/ </w:t>
                            </w:r>
                            <w:r>
                              <w:rPr>
                                <w:rFonts w:ascii="Calibri cuerpo" w:hAnsi="Calibri cuerpo"/>
                              </w:rPr>
                              <w:t>Angie Camila Rodríguez Rincón</w:t>
                            </w:r>
                            <w:r w:rsidR="00E9143F" w:rsidRPr="00BF0722">
                              <w:rPr>
                                <w:rFonts w:ascii="Calibri cuerpo" w:hAnsi="Calibri cuerpo"/>
                              </w:rPr>
                              <w:t>. – Bogotá: Instituto de Investigación de Recursos Biológi</w:t>
                            </w:r>
                            <w:r>
                              <w:rPr>
                                <w:rFonts w:ascii="Calibri cuerpo" w:hAnsi="Calibri cuerpo"/>
                              </w:rPr>
                              <w:t>cos Alexander von Humboldt, 2019</w:t>
                            </w:r>
                            <w:r w:rsidR="00E9143F" w:rsidRPr="00BF0722">
                              <w:rPr>
                                <w:rFonts w:ascii="Calibri cuerpo" w:hAnsi="Calibri cuerpo"/>
                              </w:rPr>
                              <w:t>.</w:t>
                            </w:r>
                          </w:p>
                          <w:p w:rsidR="00E9143F" w:rsidRPr="00BF0722" w:rsidRDefault="00E9143F" w:rsidP="003221F6">
                            <w:pPr>
                              <w:spacing w:after="0" w:line="240" w:lineRule="auto"/>
                              <w:rPr>
                                <w:rFonts w:ascii="Calibri cuerpo" w:hAnsi="Calibri cuerpo"/>
                              </w:rPr>
                            </w:pPr>
                          </w:p>
                          <w:p w:rsidR="00E9143F" w:rsidRPr="00BF0722" w:rsidRDefault="00E9143F" w:rsidP="00DC7B25">
                            <w:pPr>
                              <w:spacing w:after="0" w:line="240" w:lineRule="auto"/>
                              <w:rPr>
                                <w:rFonts w:ascii="Calibri cuerpo" w:hAnsi="Calibri cuerpo"/>
                              </w:rPr>
                            </w:pPr>
                            <w:r w:rsidRPr="00BF0722">
                              <w:rPr>
                                <w:rFonts w:ascii="Calibri cuerpo" w:hAnsi="Calibri cuerpo"/>
                              </w:rPr>
                              <w:t xml:space="preserve">     </w:t>
                            </w:r>
                            <w:r w:rsidR="00DC7B25">
                              <w:rPr>
                                <w:rFonts w:ascii="Calibri cuerpo" w:hAnsi="Calibri cuerpo"/>
                              </w:rPr>
                              <w:t>2 p.</w:t>
                            </w:r>
                          </w:p>
                          <w:p w:rsidR="00BF0722" w:rsidRPr="00BF0722" w:rsidRDefault="00BF0722" w:rsidP="003221F6">
                            <w:pPr>
                              <w:spacing w:after="0" w:line="240" w:lineRule="auto"/>
                              <w:rPr>
                                <w:rFonts w:ascii="Calibri cuerpo" w:hAnsi="Calibri cuerpo"/>
                              </w:rPr>
                            </w:pPr>
                          </w:p>
                          <w:p w:rsidR="00E9143F" w:rsidRPr="00BF0722" w:rsidRDefault="00E9143F" w:rsidP="003221F6">
                            <w:pPr>
                              <w:spacing w:after="0" w:line="240" w:lineRule="auto"/>
                              <w:rPr>
                                <w:rFonts w:ascii="Calibri cuerpo" w:hAnsi="Calibri cuerpo"/>
                              </w:rPr>
                            </w:pPr>
                          </w:p>
                          <w:p w:rsidR="00E9143F" w:rsidRPr="007A79E9" w:rsidRDefault="00E9143F" w:rsidP="003221F6">
                            <w:pPr>
                              <w:spacing w:after="0" w:line="240" w:lineRule="auto"/>
                              <w:jc w:val="both"/>
                              <w:rPr>
                                <w:rFonts w:ascii="Calibri cuerpo" w:hAnsi="Calibri cuerpo"/>
                              </w:rPr>
                            </w:pPr>
                            <w:r w:rsidRPr="00BF0722">
                              <w:rPr>
                                <w:rFonts w:ascii="Calibri cuerpo" w:hAnsi="Calibri cuerpo"/>
                              </w:rPr>
                              <w:t>1. I</w:t>
                            </w:r>
                            <w:r w:rsidR="00DC7B25">
                              <w:rPr>
                                <w:rFonts w:ascii="Calibri cuerpo" w:hAnsi="Calibri cuerpo"/>
                              </w:rPr>
                              <w:t>lustración</w:t>
                            </w:r>
                            <w:r w:rsidRPr="00BF0722">
                              <w:rPr>
                                <w:rFonts w:ascii="Calibri cuerpo" w:hAnsi="Calibri cuerpo"/>
                              </w:rPr>
                              <w:t xml:space="preserve"> científica. – 2. </w:t>
                            </w:r>
                            <w:r w:rsidR="00DC7B25">
                              <w:rPr>
                                <w:rFonts w:ascii="Calibri cuerpo" w:hAnsi="Calibri cuerpo"/>
                              </w:rPr>
                              <w:t>Plantas</w:t>
                            </w:r>
                            <w:r w:rsidRPr="00BF0722">
                              <w:rPr>
                                <w:rFonts w:ascii="Calibri cuerpo" w:hAnsi="Calibri cuerpo"/>
                              </w:rPr>
                              <w:t xml:space="preserve">. – 3. </w:t>
                            </w:r>
                            <w:r w:rsidR="00DC7B25">
                              <w:rPr>
                                <w:rFonts w:ascii="Calibri cuerpo" w:hAnsi="Calibri cuerpo"/>
                              </w:rPr>
                              <w:t>Sede Venado de Oro</w:t>
                            </w:r>
                            <w:r w:rsidRPr="00BF0722">
                              <w:rPr>
                                <w:rFonts w:ascii="Calibri cuerpo" w:hAnsi="Calibri cuerpo"/>
                              </w:rPr>
                              <w:t xml:space="preserve">. – 4. </w:t>
                            </w:r>
                            <w:r w:rsidR="00DC7B25">
                              <w:rPr>
                                <w:rFonts w:ascii="Calibri cuerpo" w:hAnsi="Calibri cuerpo" w:cs="Times New Roman"/>
                              </w:rPr>
                              <w:t>Educación</w:t>
                            </w:r>
                            <w:r w:rsidRPr="00BF0722">
                              <w:rPr>
                                <w:rFonts w:ascii="Calibri cuerpo" w:hAnsi="Calibri cuerpo" w:cs="Times New Roman"/>
                              </w:rPr>
                              <w:t>. – 5.</w:t>
                            </w:r>
                            <w:r w:rsidRPr="00BF0722">
                              <w:rPr>
                                <w:rFonts w:ascii="Calibri cuerpo" w:hAnsi="Calibri cuerpo"/>
                              </w:rPr>
                              <w:t xml:space="preserve"> </w:t>
                            </w:r>
                            <w:r w:rsidR="00DC7B25">
                              <w:rPr>
                                <w:rFonts w:ascii="Calibri cuerpo" w:hAnsi="Calibri cuerpo"/>
                              </w:rPr>
                              <w:t>Colecciones biológicas</w:t>
                            </w:r>
                            <w:r w:rsidRPr="00BF0722">
                              <w:rPr>
                                <w:rFonts w:ascii="Calibri cuerpo" w:hAnsi="Calibri cuerpo"/>
                              </w:rPr>
                              <w:t xml:space="preserve">. – 6. </w:t>
                            </w:r>
                            <w:r w:rsidR="00DC7B25">
                              <w:rPr>
                                <w:rFonts w:ascii="Calibri cuerpo" w:hAnsi="Calibri cuerpo" w:cs="Times New Roman"/>
                              </w:rPr>
                              <w:t>Acuarela</w:t>
                            </w:r>
                            <w:r w:rsidR="007A79E9">
                              <w:rPr>
                                <w:rFonts w:ascii="Calibri cuerpo" w:hAnsi="Calibri cuerpo" w:cs="Times New Roman"/>
                              </w:rPr>
                              <w:t>.</w:t>
                            </w:r>
                            <w:r w:rsidRPr="007A79E9">
                              <w:rPr>
                                <w:rFonts w:ascii="Calibri cuerpo" w:hAnsi="Calibri cuerpo"/>
                              </w:rPr>
                              <w:t xml:space="preserve"> I. Instituto de Investigación de Recursos Biológicos Alexander von Humboldt</w:t>
                            </w:r>
                            <w:r w:rsidR="007A79E9">
                              <w:rPr>
                                <w:rFonts w:ascii="Calibri cuerpo" w:hAnsi="Calibri cuerpo"/>
                              </w:rPr>
                              <w:t>.</w:t>
                            </w:r>
                            <w:r w:rsidRPr="007A79E9">
                              <w:rPr>
                                <w:rFonts w:ascii="Calibri cuerpo" w:hAnsi="Calibri cuerpo"/>
                              </w:rPr>
                              <w:t xml:space="preserve"> </w:t>
                            </w:r>
                            <w:r w:rsidR="007A79E9" w:rsidRPr="00DC7B25">
                              <w:rPr>
                                <w:rFonts w:ascii="Calibri cuerpo" w:hAnsi="Calibri cuerpo"/>
                                <w:bCs/>
                              </w:rPr>
                              <w:t xml:space="preserve">Informe final de </w:t>
                            </w:r>
                            <w:r w:rsidR="007A79E9">
                              <w:rPr>
                                <w:rFonts w:ascii="Calibri cuerpo" w:hAnsi="Calibri cuerpo"/>
                                <w:bCs/>
                              </w:rPr>
                              <w:t>Pasantía – Ilustración botánica</w:t>
                            </w:r>
                            <w:r w:rsidRPr="007A79E9">
                              <w:rPr>
                                <w:rFonts w:ascii="Calibri cuerpo" w:hAnsi="Calibri cuerpo"/>
                              </w:rPr>
                              <w:t>.</w:t>
                            </w:r>
                          </w:p>
                          <w:p w:rsidR="00BF0722" w:rsidRPr="007A79E9" w:rsidRDefault="00BF0722" w:rsidP="003221F6">
                            <w:pPr>
                              <w:spacing w:after="0" w:line="240" w:lineRule="auto"/>
                              <w:jc w:val="both"/>
                              <w:rPr>
                                <w:rFonts w:ascii="Calibri cuerpo" w:hAnsi="Calibri cuerpo"/>
                              </w:rPr>
                            </w:pPr>
                          </w:p>
                          <w:p w:rsidR="00E9143F" w:rsidRPr="007A79E9" w:rsidRDefault="00E9143F" w:rsidP="003221F6">
                            <w:pPr>
                              <w:spacing w:after="0" w:line="240" w:lineRule="auto"/>
                              <w:jc w:val="both"/>
                              <w:rPr>
                                <w:rFonts w:ascii="Calibri cuerpo" w:hAnsi="Calibri cuerpo"/>
                              </w:rPr>
                            </w:pPr>
                          </w:p>
                          <w:p w:rsidR="00E9143F" w:rsidRPr="00BF0722" w:rsidRDefault="00E9143F" w:rsidP="003221F6">
                            <w:pPr>
                              <w:rPr>
                                <w:rFonts w:ascii="Calibri cuerpo" w:hAnsi="Calibri cuerpo"/>
                              </w:rPr>
                            </w:pPr>
                            <w:r w:rsidRPr="00BF0722">
                              <w:rPr>
                                <w:rFonts w:ascii="Calibri cuerpo" w:hAnsi="Calibri cuerpo"/>
                              </w:rPr>
                              <w:t xml:space="preserve">Catalogación en la fuente – Biblioteca Instituto Humboldt – </w:t>
                            </w:r>
                            <w:r w:rsidR="00DC7B25">
                              <w:rPr>
                                <w:rFonts w:ascii="Calibri cuerpo" w:hAnsi="Calibri cuerpo"/>
                              </w:rPr>
                              <w:t>Diana Bejarano</w:t>
                            </w:r>
                            <w:r w:rsidRPr="00BF0722">
                              <w:rPr>
                                <w:rFonts w:ascii="Calibri cuerpo" w:hAnsi="Calibri cuerp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0 Cuadro de texto" o:spid="_x0000_s1026" type="#_x0000_t202" style="position:absolute;margin-left:67.35pt;margin-top:11.25pt;width:363.75pt;height:270.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" fillcolor="white [3201]" strokeweight=".5pt">
                <v:textbox>
                  <w:txbxContent>
                    <w:p w:rsidR="00E9143F" w:rsidRPr="00BF0722" w:rsidRDefault="00DC7B25" w:rsidP="003221F6">
                      <w:pPr>
                        <w:spacing w:after="0" w:line="240" w:lineRule="auto"/>
                        <w:jc w:val="both"/>
                        <w:rPr>
                          <w:rFonts w:ascii="Calibri cuerpo" w:hAnsi="Calibri cuerpo"/>
                        </w:rPr>
                      </w:pPr>
                      <w:r>
                        <w:rPr>
                          <w:rFonts w:ascii="Calibri cuerpo" w:hAnsi="Calibri cuerpo"/>
                        </w:rPr>
                        <w:t>Rodríguez Rincón</w:t>
                      </w:r>
                      <w:r w:rsidR="00E9143F" w:rsidRPr="00BF0722">
                        <w:rPr>
                          <w:rFonts w:ascii="Calibri cuerpo" w:hAnsi="Calibri cuerpo"/>
                        </w:rPr>
                        <w:t xml:space="preserve">, </w:t>
                      </w:r>
                      <w:r>
                        <w:rPr>
                          <w:rFonts w:ascii="Calibri cuerpo" w:hAnsi="Calibri cuerpo"/>
                        </w:rPr>
                        <w:t>Angie Camila</w:t>
                      </w:r>
                    </w:p>
                    <w:p w:rsidR="00E9143F" w:rsidRPr="00BF0722" w:rsidRDefault="00DC7B25" w:rsidP="003221F6">
                      <w:pPr>
                        <w:spacing w:after="0" w:line="240" w:lineRule="auto"/>
                        <w:jc w:val="both"/>
                        <w:rPr>
                          <w:rFonts w:ascii="Calibri cuerpo" w:hAnsi="Calibri cuerpo"/>
                        </w:rPr>
                      </w:pPr>
                      <w:r w:rsidRPr="00DC7B25">
                        <w:rPr>
                          <w:rFonts w:ascii="Calibri cuerpo" w:hAnsi="Calibri cuerpo"/>
                          <w:bCs/>
                        </w:rPr>
                        <w:t xml:space="preserve">Informe final de </w:t>
                      </w:r>
                      <w:r>
                        <w:rPr>
                          <w:rFonts w:ascii="Calibri cuerpo" w:hAnsi="Calibri cuerpo"/>
                          <w:bCs/>
                        </w:rPr>
                        <w:t>Pasantía – Ilustración botánica</w:t>
                      </w:r>
                      <w:r w:rsidR="00E9143F" w:rsidRPr="00BF0722">
                        <w:rPr>
                          <w:rFonts w:ascii="Calibri cuerpo" w:hAnsi="Calibri cuerpo"/>
                        </w:rPr>
                        <w:t xml:space="preserve">/ </w:t>
                      </w:r>
                      <w:r>
                        <w:rPr>
                          <w:rFonts w:ascii="Calibri cuerpo" w:hAnsi="Calibri cuerpo"/>
                        </w:rPr>
                        <w:t>Angie Camila Rodríguez Rincón</w:t>
                      </w:r>
                      <w:r w:rsidR="00E9143F" w:rsidRPr="00BF0722">
                        <w:rPr>
                          <w:rFonts w:ascii="Calibri cuerpo" w:hAnsi="Calibri cuerpo"/>
                        </w:rPr>
                        <w:t>. – Bogotá: Instituto de Investigación de Recursos Biológi</w:t>
                      </w:r>
                      <w:r>
                        <w:rPr>
                          <w:rFonts w:ascii="Calibri cuerpo" w:hAnsi="Calibri cuerpo"/>
                        </w:rPr>
                        <w:t>cos Alexander von Humboldt, 2019</w:t>
                      </w:r>
                      <w:r w:rsidR="00E9143F" w:rsidRPr="00BF0722">
                        <w:rPr>
                          <w:rFonts w:ascii="Calibri cuerpo" w:hAnsi="Calibri cuerpo"/>
                        </w:rPr>
                        <w:t>.</w:t>
                      </w:r>
                    </w:p>
                    <w:p w:rsidR="00E9143F" w:rsidRPr="00BF0722" w:rsidRDefault="00E9143F" w:rsidP="003221F6">
                      <w:pPr>
                        <w:spacing w:after="0" w:line="240" w:lineRule="auto"/>
                        <w:rPr>
                          <w:rFonts w:ascii="Calibri cuerpo" w:hAnsi="Calibri cuerpo"/>
                        </w:rPr>
                      </w:pPr>
                    </w:p>
                    <w:p w:rsidR="00E9143F" w:rsidRPr="00BF0722" w:rsidRDefault="00E9143F" w:rsidP="00DC7B25">
                      <w:pPr>
                        <w:spacing w:after="0" w:line="240" w:lineRule="auto"/>
                        <w:rPr>
                          <w:rFonts w:ascii="Calibri cuerpo" w:hAnsi="Calibri cuerpo"/>
                        </w:rPr>
                      </w:pPr>
                      <w:r w:rsidRPr="00BF0722">
                        <w:rPr>
                          <w:rFonts w:ascii="Calibri cuerpo" w:hAnsi="Calibri cuerpo"/>
                        </w:rPr>
                        <w:t xml:space="preserve">     </w:t>
                      </w:r>
                      <w:r w:rsidR="00DC7B25">
                        <w:rPr>
                          <w:rFonts w:ascii="Calibri cuerpo" w:hAnsi="Calibri cuerpo"/>
                        </w:rPr>
                        <w:t>2 p.</w:t>
                      </w:r>
                    </w:p>
                    <w:p w:rsidR="00BF0722" w:rsidRPr="00BF0722" w:rsidRDefault="00BF0722" w:rsidP="003221F6">
                      <w:pPr>
                        <w:spacing w:after="0" w:line="240" w:lineRule="auto"/>
                        <w:rPr>
                          <w:rFonts w:ascii="Calibri cuerpo" w:hAnsi="Calibri cuerpo"/>
                        </w:rPr>
                      </w:pPr>
                    </w:p>
                    <w:p w:rsidR="00E9143F" w:rsidRPr="00BF0722" w:rsidRDefault="00E9143F" w:rsidP="003221F6">
                      <w:pPr>
                        <w:spacing w:after="0" w:line="240" w:lineRule="auto"/>
                        <w:rPr>
                          <w:rFonts w:ascii="Calibri cuerpo" w:hAnsi="Calibri cuerpo"/>
                        </w:rPr>
                      </w:pPr>
                    </w:p>
                    <w:p w:rsidR="00E9143F" w:rsidRPr="007A79E9" w:rsidRDefault="00E9143F" w:rsidP="003221F6">
                      <w:pPr>
                        <w:spacing w:after="0" w:line="240" w:lineRule="auto"/>
                        <w:jc w:val="both"/>
                        <w:rPr>
                          <w:rFonts w:ascii="Calibri cuerpo" w:hAnsi="Calibri cuerpo"/>
                        </w:rPr>
                      </w:pPr>
                      <w:r w:rsidRPr="00BF0722">
                        <w:rPr>
                          <w:rFonts w:ascii="Calibri cuerpo" w:hAnsi="Calibri cuerpo"/>
                        </w:rPr>
                        <w:t>1. I</w:t>
                      </w:r>
                      <w:r w:rsidR="00DC7B25">
                        <w:rPr>
                          <w:rFonts w:ascii="Calibri cuerpo" w:hAnsi="Calibri cuerpo"/>
                        </w:rPr>
                        <w:t>lustración</w:t>
                      </w:r>
                      <w:r w:rsidRPr="00BF0722">
                        <w:rPr>
                          <w:rFonts w:ascii="Calibri cuerpo" w:hAnsi="Calibri cuerpo"/>
                        </w:rPr>
                        <w:t xml:space="preserve"> científica. – 2. </w:t>
                      </w:r>
                      <w:r w:rsidR="00DC7B25">
                        <w:rPr>
                          <w:rFonts w:ascii="Calibri cuerpo" w:hAnsi="Calibri cuerpo"/>
                        </w:rPr>
                        <w:t>Plantas</w:t>
                      </w:r>
                      <w:r w:rsidRPr="00BF0722">
                        <w:rPr>
                          <w:rFonts w:ascii="Calibri cuerpo" w:hAnsi="Calibri cuerpo"/>
                        </w:rPr>
                        <w:t xml:space="preserve">. – 3. </w:t>
                      </w:r>
                      <w:r w:rsidR="00DC7B25">
                        <w:rPr>
                          <w:rFonts w:ascii="Calibri cuerpo" w:hAnsi="Calibri cuerpo"/>
                        </w:rPr>
                        <w:t>Sede Venado de Oro</w:t>
                      </w:r>
                      <w:r w:rsidRPr="00BF0722">
                        <w:rPr>
                          <w:rFonts w:ascii="Calibri cuerpo" w:hAnsi="Calibri cuerpo"/>
                        </w:rPr>
                        <w:t xml:space="preserve">. – 4. </w:t>
                      </w:r>
                      <w:r w:rsidR="00DC7B25">
                        <w:rPr>
                          <w:rFonts w:ascii="Calibri cuerpo" w:hAnsi="Calibri cuerpo" w:cs="Times New Roman"/>
                        </w:rPr>
                        <w:t>Educación</w:t>
                      </w:r>
                      <w:r w:rsidRPr="00BF0722">
                        <w:rPr>
                          <w:rFonts w:ascii="Calibri cuerpo" w:hAnsi="Calibri cuerpo" w:cs="Times New Roman"/>
                        </w:rPr>
                        <w:t>. – 5.</w:t>
                      </w:r>
                      <w:r w:rsidRPr="00BF0722">
                        <w:rPr>
                          <w:rFonts w:ascii="Calibri cuerpo" w:hAnsi="Calibri cuerpo"/>
                        </w:rPr>
                        <w:t xml:space="preserve"> </w:t>
                      </w:r>
                      <w:r w:rsidR="00DC7B25">
                        <w:rPr>
                          <w:rFonts w:ascii="Calibri cuerpo" w:hAnsi="Calibri cuerpo"/>
                        </w:rPr>
                        <w:t>Colecciones biológicas</w:t>
                      </w:r>
                      <w:r w:rsidRPr="00BF0722">
                        <w:rPr>
                          <w:rFonts w:ascii="Calibri cuerpo" w:hAnsi="Calibri cuerpo"/>
                        </w:rPr>
                        <w:t xml:space="preserve">. – 6. </w:t>
                      </w:r>
                      <w:r w:rsidR="00DC7B25">
                        <w:rPr>
                          <w:rFonts w:ascii="Calibri cuerpo" w:hAnsi="Calibri cuerpo" w:cs="Times New Roman"/>
                        </w:rPr>
                        <w:t>Acuarela</w:t>
                      </w:r>
                      <w:r w:rsidR="007A79E9">
                        <w:rPr>
                          <w:rFonts w:ascii="Calibri cuerpo" w:hAnsi="Calibri cuerpo" w:cs="Times New Roman"/>
                        </w:rPr>
                        <w:t>.</w:t>
                      </w:r>
                      <w:r w:rsidRPr="007A79E9">
                        <w:rPr>
                          <w:rFonts w:ascii="Calibri cuerpo" w:hAnsi="Calibri cuerpo"/>
                        </w:rPr>
                        <w:t xml:space="preserve"> I. Instituto de Investigación de Recursos Biológicos Alexander von Humboldt</w:t>
                      </w:r>
                      <w:r w:rsidR="007A79E9">
                        <w:rPr>
                          <w:rFonts w:ascii="Calibri cuerpo" w:hAnsi="Calibri cuerpo"/>
                        </w:rPr>
                        <w:t>.</w:t>
                      </w:r>
                      <w:r w:rsidRPr="007A79E9">
                        <w:rPr>
                          <w:rFonts w:ascii="Calibri cuerpo" w:hAnsi="Calibri cuerpo"/>
                        </w:rPr>
                        <w:t xml:space="preserve"> </w:t>
                      </w:r>
                      <w:r w:rsidR="007A79E9" w:rsidRPr="00DC7B25">
                        <w:rPr>
                          <w:rFonts w:ascii="Calibri cuerpo" w:hAnsi="Calibri cuerpo"/>
                          <w:bCs/>
                        </w:rPr>
                        <w:t xml:space="preserve">Informe final de </w:t>
                      </w:r>
                      <w:r w:rsidR="007A79E9">
                        <w:rPr>
                          <w:rFonts w:ascii="Calibri cuerpo" w:hAnsi="Calibri cuerpo"/>
                          <w:bCs/>
                        </w:rPr>
                        <w:t>Pasantía – Ilustración botánica</w:t>
                      </w:r>
                      <w:r w:rsidRPr="007A79E9">
                        <w:rPr>
                          <w:rFonts w:ascii="Calibri cuerpo" w:hAnsi="Calibri cuerpo"/>
                        </w:rPr>
                        <w:t>.</w:t>
                      </w:r>
                    </w:p>
                    <w:p w:rsidR="00BF0722" w:rsidRPr="007A79E9" w:rsidRDefault="00BF0722" w:rsidP="003221F6">
                      <w:pPr>
                        <w:spacing w:after="0" w:line="240" w:lineRule="auto"/>
                        <w:jc w:val="both"/>
                        <w:rPr>
                          <w:rFonts w:ascii="Calibri cuerpo" w:hAnsi="Calibri cuerpo"/>
                        </w:rPr>
                      </w:pPr>
                    </w:p>
                    <w:p w:rsidR="00E9143F" w:rsidRPr="007A79E9" w:rsidRDefault="00E9143F" w:rsidP="003221F6">
                      <w:pPr>
                        <w:spacing w:after="0" w:line="240" w:lineRule="auto"/>
                        <w:jc w:val="both"/>
                        <w:rPr>
                          <w:rFonts w:ascii="Calibri cuerpo" w:hAnsi="Calibri cuerpo"/>
                        </w:rPr>
                      </w:pPr>
                    </w:p>
                    <w:p w:rsidR="00E9143F" w:rsidRPr="00BF0722" w:rsidRDefault="00E9143F" w:rsidP="003221F6">
                      <w:pPr>
                        <w:rPr>
                          <w:rFonts w:ascii="Calibri cuerpo" w:hAnsi="Calibri cuerpo"/>
                        </w:rPr>
                      </w:pPr>
                      <w:r w:rsidRPr="00BF0722">
                        <w:rPr>
                          <w:rFonts w:ascii="Calibri cuerpo" w:hAnsi="Calibri cuerpo"/>
                        </w:rPr>
                        <w:t xml:space="preserve">Catalogación en la fuente – Biblioteca Instituto Humboldt – </w:t>
                      </w:r>
                      <w:r w:rsidR="00DC7B25">
                        <w:rPr>
                          <w:rFonts w:ascii="Calibri cuerpo" w:hAnsi="Calibri cuerpo"/>
                        </w:rPr>
                        <w:t>Diana Bejarano</w:t>
                      </w:r>
                      <w:r w:rsidRPr="00BF0722">
                        <w:rPr>
                          <w:rFonts w:ascii="Calibri cuerpo" w:hAnsi="Calibri cuerpo"/>
                        </w:rPr>
                        <w:t>.</w:t>
                      </w:r>
                    </w:p>
                  </w:txbxContent>
                </v:textbox>
              </v:shape>
            </w:pict>
          </mc:Fallback>
        </mc:AlternateContent>
      </w: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3221F6" w:rsidRDefault="003221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5C3BF6" w:rsidRDefault="005C3BF6" w:rsidP="005C3BF6">
      <w:pPr>
        <w:spacing w:after="0" w:line="240" w:lineRule="auto"/>
        <w:rPr>
          <w:rFonts w:ascii="Times New Roman" w:hAnsi="Times New Roman" w:cs="Times New Roman"/>
          <w:sz w:val="24"/>
          <w:szCs w:val="24"/>
        </w:rPr>
      </w:pPr>
    </w:p>
    <w:p w:rsidR="00DC7B25" w:rsidRDefault="00DC7B25" w:rsidP="005C3BF6">
      <w:pPr>
        <w:spacing w:after="0" w:line="240" w:lineRule="auto"/>
        <w:rPr>
          <w:rFonts w:ascii="Times New Roman" w:hAnsi="Times New Roman" w:cs="Times New Roman"/>
          <w:sz w:val="24"/>
          <w:szCs w:val="24"/>
        </w:rPr>
      </w:pPr>
    </w:p>
    <w:p w:rsidR="005C3BF6" w:rsidRDefault="00EC5F7F" w:rsidP="005C3BF6">
      <w:pPr>
        <w:spacing w:after="0" w:line="240" w:lineRule="auto"/>
        <w:rPr>
          <w:rFonts w:ascii="Times New Roman" w:hAnsi="Times New Roman" w:cs="Times New Roman"/>
          <w:sz w:val="24"/>
          <w:szCs w:val="24"/>
        </w:rPr>
      </w:pPr>
      <w:r>
        <w:rPr>
          <w:rFonts w:ascii="Times New Roman" w:hAnsi="Times New Roman" w:cs="Times New Roman"/>
          <w:sz w:val="24"/>
          <w:szCs w:val="24"/>
        </w:rPr>
        <w:t>Como citar este documento:</w:t>
      </w:r>
    </w:p>
    <w:p w:rsidR="009A7ECF" w:rsidRDefault="009A7ECF" w:rsidP="005C3BF6">
      <w:pPr>
        <w:spacing w:after="0" w:line="240" w:lineRule="auto"/>
        <w:rPr>
          <w:rFonts w:ascii="Times New Roman" w:hAnsi="Times New Roman" w:cs="Times New Roman"/>
          <w:sz w:val="24"/>
          <w:szCs w:val="24"/>
        </w:rPr>
      </w:pPr>
    </w:p>
    <w:p w:rsidR="00EC5F7F" w:rsidRDefault="00EC5F7F" w:rsidP="005C3BF6">
      <w:pPr>
        <w:spacing w:after="0" w:line="240" w:lineRule="auto"/>
        <w:rPr>
          <w:rFonts w:ascii="Times New Roman" w:hAnsi="Times New Roman" w:cs="Times New Roman"/>
          <w:sz w:val="24"/>
          <w:szCs w:val="24"/>
        </w:rPr>
      </w:pPr>
    </w:p>
    <w:p w:rsidR="005C3BF6" w:rsidRDefault="00DC7B25" w:rsidP="009A7E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Rodríguez Rincón, A. C</w:t>
      </w:r>
      <w:r w:rsidR="00EC5F7F">
        <w:rPr>
          <w:rFonts w:ascii="Times New Roman" w:hAnsi="Times New Roman" w:cs="Times New Roman"/>
          <w:sz w:val="24"/>
          <w:szCs w:val="24"/>
        </w:rPr>
        <w:t>.</w:t>
      </w:r>
      <w:r>
        <w:rPr>
          <w:rFonts w:ascii="Times New Roman" w:hAnsi="Times New Roman" w:cs="Times New Roman"/>
          <w:sz w:val="24"/>
          <w:szCs w:val="24"/>
        </w:rPr>
        <w:t xml:space="preserve"> (2019</w:t>
      </w:r>
      <w:r w:rsidR="00EC5F7F" w:rsidRPr="00EC5F7F">
        <w:rPr>
          <w:rFonts w:ascii="Times New Roman" w:hAnsi="Times New Roman" w:cs="Times New Roman"/>
          <w:sz w:val="24"/>
          <w:szCs w:val="24"/>
        </w:rPr>
        <w:t xml:space="preserve">). </w:t>
      </w:r>
      <w:r w:rsidRPr="00DC7B25">
        <w:rPr>
          <w:rFonts w:ascii="Times New Roman" w:hAnsi="Times New Roman" w:cs="Times New Roman"/>
          <w:bCs/>
          <w:sz w:val="24"/>
          <w:szCs w:val="24"/>
        </w:rPr>
        <w:t xml:space="preserve">Informe final de </w:t>
      </w:r>
      <w:r>
        <w:rPr>
          <w:rFonts w:ascii="Times New Roman" w:hAnsi="Times New Roman" w:cs="Times New Roman"/>
          <w:bCs/>
          <w:sz w:val="24"/>
          <w:szCs w:val="24"/>
        </w:rPr>
        <w:t>Pasantía – Ilustración botánica</w:t>
      </w:r>
      <w:r w:rsidR="00EC5F7F" w:rsidRPr="00EC5F7F">
        <w:rPr>
          <w:rFonts w:ascii="Times New Roman" w:hAnsi="Times New Roman" w:cs="Times New Roman"/>
          <w:sz w:val="24"/>
          <w:szCs w:val="24"/>
        </w:rPr>
        <w:t>. Bogotá: Instituto de Investigación de Recursos Biológicos Alexander von Humboldt.</w:t>
      </w:r>
    </w:p>
    <w:p w:rsidR="005C3BF6" w:rsidRDefault="005C3BF6" w:rsidP="005C3BF6">
      <w:pPr>
        <w:spacing w:after="0" w:line="240" w:lineRule="auto"/>
        <w:rPr>
          <w:rFonts w:ascii="Times New Roman" w:hAnsi="Times New Roman" w:cs="Times New Roman"/>
          <w:sz w:val="24"/>
          <w:szCs w:val="24"/>
        </w:rPr>
      </w:pPr>
    </w:p>
    <w:p w:rsidR="005C3BF6" w:rsidRPr="00870BD3" w:rsidRDefault="005C3BF6" w:rsidP="005C3BF6">
      <w:pPr>
        <w:spacing w:after="0" w:line="240" w:lineRule="auto"/>
        <w:rPr>
          <w:rFonts w:ascii="Times New Roman" w:hAnsi="Times New Roman" w:cs="Times New Roman"/>
          <w:sz w:val="24"/>
          <w:szCs w:val="24"/>
        </w:rPr>
      </w:pPr>
    </w:p>
    <w:p w:rsidR="009C70EE" w:rsidRDefault="009C70EE" w:rsidP="002C0569">
      <w:pPr>
        <w:rPr>
          <w:rFonts w:ascii="Times New Roman" w:hAnsi="Times New Roman" w:cs="Times New Roman"/>
          <w:sz w:val="24"/>
          <w:szCs w:val="24"/>
        </w:rPr>
      </w:pPr>
    </w:p>
    <w:p w:rsidR="00DC7B25" w:rsidRDefault="00DC7B25" w:rsidP="002C0569">
      <w:pPr>
        <w:rPr>
          <w:rFonts w:ascii="Times New Roman" w:hAnsi="Times New Roman" w:cs="Times New Roman"/>
          <w:sz w:val="24"/>
          <w:szCs w:val="24"/>
        </w:rPr>
      </w:pP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b/>
          <w:bCs/>
          <w:sz w:val="24"/>
          <w:szCs w:val="24"/>
        </w:rPr>
        <w:t xml:space="preserve">Resumen de actividades </w:t>
      </w: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sz w:val="24"/>
          <w:szCs w:val="24"/>
        </w:rPr>
        <w:t xml:space="preserve">Realizar la pasantía con el instituto fue para mí una experiencia muy enriquecedora tanto en mi formación profesional como en mi formación como persona. Las diversas actividades en las que tuve la oportunidad de participar me dieron una visión muy amplia de lo que puede ser el campo en el que me quiero desempeñar como profesional siendo ilustradora para la ciencia. </w:t>
      </w: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sz w:val="24"/>
          <w:szCs w:val="24"/>
        </w:rPr>
        <w:t xml:space="preserve">A continuación, describiré las actividades que realicé durante la pasantía: </w:t>
      </w: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sz w:val="24"/>
          <w:szCs w:val="24"/>
        </w:rPr>
        <w:t xml:space="preserve">1. Para empezar, realizamos varios recorridos de la sede del venado de oro. En estas caminatas recogí material fotográfico de las posibles especies a ilustrar además de material físico (hojas, flores, ramas) para el respectivo estudio de cada especie de planta. </w:t>
      </w:r>
    </w:p>
    <w:p w:rsidR="00DC7B25" w:rsidRPr="00DC7B25" w:rsidRDefault="00DC7B25" w:rsidP="00DC7B25">
      <w:pPr>
        <w:rPr>
          <w:rFonts w:ascii="Times New Roman" w:hAnsi="Times New Roman" w:cs="Times New Roman"/>
          <w:sz w:val="24"/>
          <w:szCs w:val="24"/>
        </w:rPr>
      </w:pP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sz w:val="24"/>
          <w:szCs w:val="24"/>
        </w:rPr>
        <w:t xml:space="preserve">2. Después de tener este material recurrí al herbario de la universidad de Los Andes para realizar el secado y montaje de cada planta y de esta manera poder realizar un estudio de cada una de ellas en cuanto forma, color, venación y ramificación. Esto para comprender la estructura de la planta y posteriormente realizar bocetos para las ilustraciones. </w:t>
      </w:r>
    </w:p>
    <w:p w:rsidR="00DC7B25" w:rsidRPr="00DC7B25" w:rsidRDefault="00DC7B25" w:rsidP="00DC7B25">
      <w:pPr>
        <w:rPr>
          <w:rFonts w:ascii="Times New Roman" w:hAnsi="Times New Roman" w:cs="Times New Roman"/>
          <w:sz w:val="24"/>
          <w:szCs w:val="24"/>
        </w:rPr>
      </w:pP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sz w:val="24"/>
          <w:szCs w:val="24"/>
        </w:rPr>
        <w:t xml:space="preserve">3. Con las fotografías tomadas en los recorridos realicé composiciones de las plantas a ilustrar y definimos el tema y el propósito del proyecto con Cristina Rueda y Alejandro Hernández. Se definieron tres zonas a trabajar: Ciudad rural, restauración y bosque, de las cuales se escogieron en más de veinte especies importantes para cada uno de estos lugares, pero solo logré ilustrar nueve, es decir tres por cada zona. </w:t>
      </w:r>
    </w:p>
    <w:p w:rsidR="00DC7B25" w:rsidRPr="00DC7B25" w:rsidRDefault="00DC7B25" w:rsidP="00DC7B25">
      <w:pPr>
        <w:rPr>
          <w:rFonts w:ascii="Times New Roman" w:hAnsi="Times New Roman" w:cs="Times New Roman"/>
          <w:sz w:val="24"/>
          <w:szCs w:val="24"/>
        </w:rPr>
      </w:pP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b/>
          <w:bCs/>
          <w:sz w:val="24"/>
          <w:szCs w:val="24"/>
        </w:rPr>
        <w:t xml:space="preserve">Desarrollo del proyecto </w:t>
      </w:r>
    </w:p>
    <w:p w:rsidR="00DC7B25" w:rsidRPr="00DC7B25" w:rsidRDefault="00DC7B25" w:rsidP="00DC7B25">
      <w:pPr>
        <w:numPr>
          <w:ilvl w:val="0"/>
          <w:numId w:val="23"/>
        </w:numPr>
        <w:rPr>
          <w:rFonts w:ascii="Times New Roman" w:hAnsi="Times New Roman" w:cs="Times New Roman"/>
          <w:sz w:val="24"/>
          <w:szCs w:val="24"/>
        </w:rPr>
      </w:pPr>
      <w:r w:rsidRPr="00DC7B25">
        <w:rPr>
          <w:rFonts w:ascii="Times New Roman" w:hAnsi="Times New Roman" w:cs="Times New Roman"/>
          <w:sz w:val="24"/>
          <w:szCs w:val="24"/>
        </w:rPr>
        <w:t xml:space="preserve">En primera instancia desarrollé un estilo de perfiles para mostrar de manera general las especies de plantas que están presentes en cada ecosistema, además de un mapa para poder identificar las tres zonas (ciudad rural, restauración y bosque). Este parte del proyecto no se concluyó de la mejor manera ya que estos dibujos no poseen el mismo estilo de las ilustraciones de las plantas. </w:t>
      </w:r>
    </w:p>
    <w:p w:rsidR="00DC7B25" w:rsidRPr="00DC7B25" w:rsidRDefault="00DC7B25" w:rsidP="00DC7B25">
      <w:pPr>
        <w:numPr>
          <w:ilvl w:val="0"/>
          <w:numId w:val="23"/>
        </w:numPr>
        <w:rPr>
          <w:rFonts w:ascii="Times New Roman" w:hAnsi="Times New Roman" w:cs="Times New Roman"/>
          <w:sz w:val="24"/>
          <w:szCs w:val="24"/>
        </w:rPr>
      </w:pPr>
      <w:r w:rsidRPr="00DC7B25">
        <w:rPr>
          <w:rFonts w:ascii="Times New Roman" w:hAnsi="Times New Roman" w:cs="Times New Roman"/>
          <w:sz w:val="24"/>
          <w:szCs w:val="24"/>
        </w:rPr>
        <w:lastRenderedPageBreak/>
        <w:t xml:space="preserve">Después de escoger las especies a ilustrar realicé las composiciones de cada planta e hice las respectivas pruebas de color para cada una de ellas. </w:t>
      </w:r>
    </w:p>
    <w:p w:rsidR="00DC7B25" w:rsidRPr="00DC7B25" w:rsidRDefault="00DC7B25" w:rsidP="00DC7B25">
      <w:pPr>
        <w:rPr>
          <w:rFonts w:ascii="Times New Roman" w:hAnsi="Times New Roman" w:cs="Times New Roman"/>
          <w:sz w:val="24"/>
          <w:szCs w:val="24"/>
        </w:rPr>
      </w:pP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i/>
          <w:iCs/>
          <w:sz w:val="24"/>
          <w:szCs w:val="24"/>
        </w:rPr>
        <w:t xml:space="preserve">4. </w:t>
      </w:r>
      <w:r w:rsidRPr="00DC7B25">
        <w:rPr>
          <w:rFonts w:ascii="Times New Roman" w:hAnsi="Times New Roman" w:cs="Times New Roman"/>
          <w:sz w:val="24"/>
          <w:szCs w:val="24"/>
        </w:rPr>
        <w:t xml:space="preserve">En medio de estas tareas tuve la oportunidad de viajar a la sede del instituto en Villa de Leyva. En donde estuve cuatro días realizando ilustración científica con la técnica de puntillismo de una planta que pertenece a la familia Melastomataceae y cuyo nombre de especie es </w:t>
      </w:r>
      <w:r w:rsidRPr="00DC7B25">
        <w:rPr>
          <w:rFonts w:ascii="Times New Roman" w:hAnsi="Times New Roman" w:cs="Times New Roman"/>
          <w:i/>
          <w:iCs/>
          <w:sz w:val="24"/>
          <w:szCs w:val="24"/>
        </w:rPr>
        <w:t xml:space="preserve">Miconica inconspicua. </w:t>
      </w:r>
      <w:r w:rsidRPr="00DC7B25">
        <w:rPr>
          <w:rFonts w:ascii="Times New Roman" w:hAnsi="Times New Roman" w:cs="Times New Roman"/>
          <w:sz w:val="24"/>
          <w:szCs w:val="24"/>
        </w:rPr>
        <w:t xml:space="preserve">Durante esta salida tuve la oportunidad de aprender cómo se realizan las ilustraciones para el estudio biológico y la publicación de textos científicos. </w:t>
      </w:r>
    </w:p>
    <w:p w:rsidR="00DC7B25" w:rsidRPr="00DC7B25" w:rsidRDefault="00DC7B25" w:rsidP="00DC7B25">
      <w:pPr>
        <w:rPr>
          <w:rFonts w:ascii="Times New Roman" w:hAnsi="Times New Roman" w:cs="Times New Roman"/>
          <w:sz w:val="24"/>
          <w:szCs w:val="24"/>
        </w:rPr>
      </w:pP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i/>
          <w:iCs/>
          <w:sz w:val="24"/>
          <w:szCs w:val="24"/>
        </w:rPr>
        <w:t xml:space="preserve">5. </w:t>
      </w:r>
      <w:r w:rsidRPr="00DC7B25">
        <w:rPr>
          <w:rFonts w:ascii="Times New Roman" w:hAnsi="Times New Roman" w:cs="Times New Roman"/>
          <w:sz w:val="24"/>
          <w:szCs w:val="24"/>
        </w:rPr>
        <w:t xml:space="preserve">Después de esta actividad participé en un taller de ilustración científica realizado por Instituto Humboldt, el jardín botánico, el planetario, la biblioteca nacional y la universidad Inca. Este taller se desarrolló en cuatro sesiones del </w:t>
      </w:r>
      <w:r>
        <w:rPr>
          <w:rFonts w:ascii="Times New Roman" w:hAnsi="Times New Roman" w:cs="Times New Roman"/>
          <w:sz w:val="24"/>
          <w:szCs w:val="24"/>
        </w:rPr>
        <w:t>5 al 27 de octubre. El primer mó</w:t>
      </w:r>
      <w:r w:rsidRPr="00DC7B25">
        <w:rPr>
          <w:rFonts w:ascii="Times New Roman" w:hAnsi="Times New Roman" w:cs="Times New Roman"/>
          <w:sz w:val="24"/>
          <w:szCs w:val="24"/>
        </w:rPr>
        <w:t>dulo fue realizado por el instituto Humboldt. En este se desarrollaron temas como la ilustración de animales y plantas teniendo en cuenta trazos de línea recta, línea puntuda y línea peluda. También se utilizaron tramas para generar textura en los dibujos. Se utilizó material fotográfico para las ilustraciones de animales y material vivo para las ilus</w:t>
      </w:r>
      <w:r>
        <w:rPr>
          <w:rFonts w:ascii="Times New Roman" w:hAnsi="Times New Roman" w:cs="Times New Roman"/>
          <w:sz w:val="24"/>
          <w:szCs w:val="24"/>
        </w:rPr>
        <w:t>traciones de plantas. Se trabajó</w:t>
      </w:r>
      <w:r w:rsidRPr="00DC7B25">
        <w:rPr>
          <w:rFonts w:ascii="Times New Roman" w:hAnsi="Times New Roman" w:cs="Times New Roman"/>
          <w:sz w:val="24"/>
          <w:szCs w:val="24"/>
        </w:rPr>
        <w:t xml:space="preserve"> con lápiz, rapidógrafo y colores. </w:t>
      </w:r>
    </w:p>
    <w:p w:rsidR="00DC7B25" w:rsidRPr="00DC7B25" w:rsidRDefault="00DC7B25" w:rsidP="00DC7B25">
      <w:pPr>
        <w:rPr>
          <w:rFonts w:ascii="Times New Roman" w:hAnsi="Times New Roman" w:cs="Times New Roman"/>
          <w:sz w:val="24"/>
          <w:szCs w:val="24"/>
        </w:rPr>
      </w:pP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i/>
          <w:iCs/>
          <w:sz w:val="24"/>
          <w:szCs w:val="24"/>
        </w:rPr>
        <w:t xml:space="preserve">6. </w:t>
      </w:r>
      <w:r w:rsidRPr="00DC7B25">
        <w:rPr>
          <w:rFonts w:ascii="Times New Roman" w:hAnsi="Times New Roman" w:cs="Times New Roman"/>
          <w:sz w:val="24"/>
          <w:szCs w:val="24"/>
        </w:rPr>
        <w:t xml:space="preserve">Por otro lado, también ayudé en un taller y recorrido de un área pequeña de la sede del Venado de Oro para niños de primer grado del colegio Gimnasio inglés en donde hubo una pequeña sesión de ilustración de una planta. Cada niño escogía lo que quería ilustrar y yo les orientaba en la elaboración de su dibujo. </w:t>
      </w:r>
    </w:p>
    <w:p w:rsidR="00DC7B25" w:rsidRPr="00DC7B25" w:rsidRDefault="00DC7B25" w:rsidP="00DC7B25">
      <w:pPr>
        <w:rPr>
          <w:rFonts w:ascii="Times New Roman" w:hAnsi="Times New Roman" w:cs="Times New Roman"/>
          <w:sz w:val="24"/>
          <w:szCs w:val="24"/>
        </w:rPr>
      </w:pP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i/>
          <w:iCs/>
          <w:sz w:val="24"/>
          <w:szCs w:val="24"/>
        </w:rPr>
        <w:t xml:space="preserve">7. </w:t>
      </w:r>
      <w:r w:rsidRPr="00DC7B25">
        <w:rPr>
          <w:rFonts w:ascii="Times New Roman" w:hAnsi="Times New Roman" w:cs="Times New Roman"/>
          <w:sz w:val="24"/>
          <w:szCs w:val="24"/>
        </w:rPr>
        <w:t xml:space="preserve">Días después de haber realizado el taller de ilustración científica, la biblioteca nacional nos invitó a conocer y observar la colección privada de libros de la expedición botánica de Mutis y otros artistas como Maria Sybilla, Georges Louis Lecler-Conde de Buffon y Nicolai Josephi Jacquin. De igual forma los grabados de los viajes de Humboldt. Esta visita fue de gran interés para mí ya que pude conocer las ilustraciones reales de cada uno de estos artistas que han sido relevantes en la ilustración botánica </w:t>
      </w:r>
    </w:p>
    <w:p w:rsidR="00DC7B25" w:rsidRPr="00DC7B25" w:rsidRDefault="00DC7B25" w:rsidP="00DC7B25">
      <w:pPr>
        <w:rPr>
          <w:rFonts w:ascii="Times New Roman" w:hAnsi="Times New Roman" w:cs="Times New Roman"/>
          <w:sz w:val="24"/>
          <w:szCs w:val="24"/>
        </w:rPr>
      </w:pP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i/>
          <w:iCs/>
          <w:sz w:val="24"/>
          <w:szCs w:val="24"/>
        </w:rPr>
        <w:t xml:space="preserve">8. </w:t>
      </w:r>
      <w:r w:rsidRPr="00DC7B25">
        <w:rPr>
          <w:rFonts w:ascii="Times New Roman" w:hAnsi="Times New Roman" w:cs="Times New Roman"/>
          <w:sz w:val="24"/>
          <w:szCs w:val="24"/>
        </w:rPr>
        <w:t xml:space="preserve">Finalmente estuve en constante comunicación con Cristina y Alejandro para que conocieran el proceso de ilustración que llevaba con cada planta y para obtener sugerencias en cuanto al color o algún elemento de los dibujos. Las ilustraciones fueron digitalizadas el pasado 11 de enero. </w:t>
      </w:r>
    </w:p>
    <w:p w:rsidR="00DC7B25" w:rsidRPr="00DC7B25" w:rsidRDefault="00DC7B25" w:rsidP="00DC7B25">
      <w:pPr>
        <w:rPr>
          <w:rFonts w:ascii="Times New Roman" w:hAnsi="Times New Roman" w:cs="Times New Roman"/>
          <w:sz w:val="24"/>
          <w:szCs w:val="24"/>
        </w:rPr>
      </w:pP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sz w:val="24"/>
          <w:szCs w:val="24"/>
        </w:rPr>
        <w:t xml:space="preserve">La oportunidad de realizar esta práctica con el Instituto Humboldt ha sido de gran importancia para mi formación como artista y futura ilustradora científica. Tuve la oportunidad de participar en actividades que no esperé que fuera hacer dentro de la práctica. Esto ha hecho que me vuelva más versátil a la hora de realizar diferentes actividades, al igual que organizar mi tiempo de manera adecuada para poder cumplir con todas estas. En general la experiencia de trabajar con el instituto ha sido muy enriquecedora, la orientación y la compañía en este proceso han sido excelentes. Esta experiencia también me ha mostrado la realidad de desempeñarme en este campo que une la ciencia con el arte. En donde la ilustración científica requiere de aspectos técnicos y artísticos tan importantes como la composición de la imagen, pruebas de color, el estudio y la identificación de cada especie, las diversas técnicas de ilustración de acuerdo a su función, la recolección de información ya sea material fotográfico o material físico y el desarrollo y la elaboración de proyectos. </w:t>
      </w:r>
    </w:p>
    <w:p w:rsidR="00DC7B25" w:rsidRPr="00DC7B25" w:rsidRDefault="00DC7B25" w:rsidP="00DC7B25">
      <w:pPr>
        <w:rPr>
          <w:rFonts w:ascii="Times New Roman" w:hAnsi="Times New Roman" w:cs="Times New Roman"/>
          <w:sz w:val="24"/>
          <w:szCs w:val="24"/>
        </w:rPr>
      </w:pPr>
    </w:p>
    <w:p w:rsidR="00DC7B25" w:rsidRPr="00DC7B25" w:rsidRDefault="00DC7B25" w:rsidP="00DC7B25">
      <w:pPr>
        <w:rPr>
          <w:rFonts w:ascii="Times New Roman" w:hAnsi="Times New Roman" w:cs="Times New Roman"/>
          <w:sz w:val="24"/>
          <w:szCs w:val="24"/>
        </w:rPr>
      </w:pPr>
      <w:r w:rsidRPr="00DC7B25">
        <w:rPr>
          <w:rFonts w:ascii="Times New Roman" w:hAnsi="Times New Roman" w:cs="Times New Roman"/>
          <w:sz w:val="24"/>
          <w:szCs w:val="24"/>
        </w:rPr>
        <w:t>Para concluir puedo decir que la experiencia que tuve al trabajar con el instituto fue mucha más de la que esperaba y sin duda lo que aprendí ahora es solo un abre bocas de lo que puede ser esta profesión. Al igual que los conocimientos que adquirí me servirán para desempeñarme en este medio, en primera instancia, teniendo un poco de conocimiento sobre la forma en la que se trabaja en este campo. Agradezco la oportunidad de haber realizado mi pasantía con el Instituto Alexander Von Humboldt.</w:t>
      </w:r>
    </w:p>
    <w:p w:rsidR="00DC7B25" w:rsidRPr="006A1CD1" w:rsidRDefault="00DC7B25" w:rsidP="002C0569">
      <w:pPr>
        <w:rPr>
          <w:rFonts w:ascii="Times New Roman" w:hAnsi="Times New Roman" w:cs="Times New Roman"/>
          <w:sz w:val="24"/>
          <w:szCs w:val="24"/>
        </w:rPr>
      </w:pPr>
    </w:p>
    <w:sectPr w:rsidR="00DC7B25" w:rsidRPr="006A1CD1" w:rsidSect="00F15B9D">
      <w:headerReference w:type="default" r:id="rId8"/>
      <w:footerReference w:type="default" r:id="rId9"/>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1B" w:rsidRDefault="0060471B" w:rsidP="00532DF0">
      <w:pPr>
        <w:spacing w:after="0" w:line="240" w:lineRule="auto"/>
      </w:pPr>
      <w:r>
        <w:separator/>
      </w:r>
    </w:p>
  </w:endnote>
  <w:endnote w:type="continuationSeparator" w:id="0">
    <w:p w:rsidR="0060471B" w:rsidRDefault="0060471B" w:rsidP="0053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cuerp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F" w:rsidRDefault="009D7D0D">
    <w:pPr>
      <w:pStyle w:val="Piedepgina"/>
    </w:pPr>
    <w:r>
      <w:rPr>
        <w:noProof/>
        <w:lang w:eastAsia="es-CO"/>
      </w:rPr>
      <w:drawing>
        <wp:inline distT="57150" distB="57150" distL="57150" distR="57150" wp14:anchorId="3206CE7A" wp14:editId="4A2BE2BB">
          <wp:extent cx="5971540" cy="837360"/>
          <wp:effectExtent l="0" t="0" r="0" b="1270"/>
          <wp:docPr id="1" name="image3.png" descr="fondo-pie-carta.png"/>
          <wp:cNvGraphicFramePr/>
          <a:graphic xmlns:a="http://schemas.openxmlformats.org/drawingml/2006/main">
            <a:graphicData uri="http://schemas.openxmlformats.org/drawingml/2006/picture">
              <pic:pic xmlns:pic="http://schemas.openxmlformats.org/drawingml/2006/picture">
                <pic:nvPicPr>
                  <pic:cNvPr id="0" name="image3.png" descr="fondo-pie-carta.png"/>
                  <pic:cNvPicPr preferRelativeResize="0"/>
                </pic:nvPicPr>
                <pic:blipFill>
                  <a:blip r:embed="rId1"/>
                  <a:srcRect/>
                  <a:stretch>
                    <a:fillRect/>
                  </a:stretch>
                </pic:blipFill>
                <pic:spPr>
                  <a:xfrm>
                    <a:off x="0" y="0"/>
                    <a:ext cx="5971540" cy="837360"/>
                  </a:xfrm>
                  <a:prstGeom prst="rect">
                    <a:avLst/>
                  </a:prstGeom>
                  <a:ln/>
                </pic:spPr>
              </pic:pic>
            </a:graphicData>
          </a:graphic>
        </wp:inline>
      </w:drawing>
    </w:r>
  </w:p>
  <w:p w:rsidR="00E9143F" w:rsidRDefault="00E914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1B" w:rsidRDefault="0060471B" w:rsidP="00532DF0">
      <w:pPr>
        <w:spacing w:after="0" w:line="240" w:lineRule="auto"/>
      </w:pPr>
      <w:r>
        <w:separator/>
      </w:r>
    </w:p>
  </w:footnote>
  <w:footnote w:type="continuationSeparator" w:id="0">
    <w:p w:rsidR="0060471B" w:rsidRDefault="0060471B" w:rsidP="00532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F" w:rsidRDefault="0060471B">
    <w:pPr>
      <w:pStyle w:val="Encabezado"/>
    </w:pPr>
    <w:sdt>
      <w:sdtPr>
        <w:id w:val="1089737350"/>
        <w:docPartObj>
          <w:docPartGallery w:val="Page Numbers (Margins)"/>
          <w:docPartUnique/>
        </w:docPartObj>
      </w:sdtPr>
      <w:sdtEndPr/>
      <w:sdtContent>
        <w:r w:rsidR="00E9143F">
          <w:rPr>
            <w:rFonts w:asciiTheme="majorHAnsi" w:eastAsiaTheme="majorEastAsia" w:hAnsiTheme="majorHAnsi" w:cstheme="majorBidi"/>
            <w:noProof/>
            <w:sz w:val="28"/>
            <w:szCs w:val="28"/>
            <w:lang w:eastAsia="es-CO"/>
          </w:rPr>
          <mc:AlternateContent>
            <mc:Choice Requires="wps">
              <w:drawing>
                <wp:anchor distT="0" distB="0" distL="114300" distR="114300" simplePos="0" relativeHeight="251662336" behindDoc="0" locked="0" layoutInCell="0" allowOverlap="1" wp14:anchorId="516D3420" wp14:editId="65758CE9">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E9143F" w:rsidRDefault="00E9143F">
                              <w:pPr>
                                <w:rPr>
                                  <w:rStyle w:val="Nmerodepgina"/>
                                  <w:color w:val="FFFFFF" w:themeColor="background1"/>
                                  <w:szCs w:val="24"/>
                                </w:rPr>
                              </w:pPr>
                              <w:r>
                                <w:fldChar w:fldCharType="begin"/>
                              </w:r>
                              <w:r>
                                <w:instrText>PAGE    \* MERGEFORMAT</w:instrText>
                              </w:r>
                              <w:r>
                                <w:fldChar w:fldCharType="separate"/>
                              </w:r>
                              <w:r w:rsidR="00F67700" w:rsidRPr="00F67700">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D3420" id="Óvalo 20" o:spid="_x0000_s1027" style="position:absolute;margin-left:0;margin-top:0;width:37.6pt;height:37.6pt;z-index:25166233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E9143F" w:rsidRDefault="00E9143F">
                        <w:pPr>
                          <w:rPr>
                            <w:rStyle w:val="Nmerodepgina"/>
                            <w:color w:val="FFFFFF" w:themeColor="background1"/>
                            <w:szCs w:val="24"/>
                          </w:rPr>
                        </w:pPr>
                        <w:r>
                          <w:fldChar w:fldCharType="begin"/>
                        </w:r>
                        <w:r>
                          <w:instrText>PAGE    \* MERGEFORMAT</w:instrText>
                        </w:r>
                        <w:r>
                          <w:fldChar w:fldCharType="separate"/>
                        </w:r>
                        <w:r w:rsidR="00F67700" w:rsidRPr="00F67700">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sdtContent>
    </w:sdt>
    <w:r w:rsidR="009D7D0D">
      <w:rPr>
        <w:noProof/>
        <w:lang w:eastAsia="es-CO"/>
      </w:rPr>
      <w:drawing>
        <wp:inline distT="114300" distB="114300" distL="114300" distR="114300" wp14:anchorId="220B99A8" wp14:editId="32128744">
          <wp:extent cx="5970084" cy="883920"/>
          <wp:effectExtent l="0" t="0" r="0" b="0"/>
          <wp:docPr id="3" name="image4.png" descr="fondo-encabezado-carta.png"/>
          <wp:cNvGraphicFramePr/>
          <a:graphic xmlns:a="http://schemas.openxmlformats.org/drawingml/2006/main">
            <a:graphicData uri="http://schemas.openxmlformats.org/drawingml/2006/picture">
              <pic:pic xmlns:pic="http://schemas.openxmlformats.org/drawingml/2006/picture">
                <pic:nvPicPr>
                  <pic:cNvPr id="0" name="image4.png" descr="fondo-encabezado-carta.png"/>
                  <pic:cNvPicPr preferRelativeResize="0"/>
                </pic:nvPicPr>
                <pic:blipFill rotWithShape="1">
                  <a:blip r:embed="rId1"/>
                  <a:srcRect t="23810"/>
                  <a:stretch/>
                </pic:blipFill>
                <pic:spPr bwMode="auto">
                  <a:xfrm>
                    <a:off x="0" y="0"/>
                    <a:ext cx="5971540" cy="884136"/>
                  </a:xfrm>
                  <a:prstGeom prst="rect">
                    <a:avLst/>
                  </a:prstGeom>
                  <a:ln>
                    <a:noFill/>
                  </a:ln>
                  <a:extLst>
                    <a:ext uri="{53640926-AAD7-44D8-BBD7-CCE9431645EC}">
                      <a14:shadowObscured xmlns:a14="http://schemas.microsoft.com/office/drawing/2010/main"/>
                    </a:ext>
                  </a:extLst>
                </pic:spPr>
              </pic:pic>
            </a:graphicData>
          </a:graphic>
        </wp:inline>
      </w:drawing>
    </w:r>
  </w:p>
  <w:p w:rsidR="00E9143F" w:rsidRDefault="00E914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CD6"/>
    <w:multiLevelType w:val="hybridMultilevel"/>
    <w:tmpl w:val="6C3E225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8DF0430"/>
    <w:multiLevelType w:val="hybridMultilevel"/>
    <w:tmpl w:val="C0BA49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435D1"/>
    <w:multiLevelType w:val="hybridMultilevel"/>
    <w:tmpl w:val="BEC28F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CC1B43"/>
    <w:multiLevelType w:val="hybridMultilevel"/>
    <w:tmpl w:val="13CA9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5744B0"/>
    <w:multiLevelType w:val="hybridMultilevel"/>
    <w:tmpl w:val="A782A052"/>
    <w:lvl w:ilvl="0" w:tplc="0C6ABE8C">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7A79B8"/>
    <w:multiLevelType w:val="hybridMultilevel"/>
    <w:tmpl w:val="BD725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972BD2"/>
    <w:multiLevelType w:val="hybridMultilevel"/>
    <w:tmpl w:val="8968CD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BD2B23"/>
    <w:multiLevelType w:val="hybridMultilevel"/>
    <w:tmpl w:val="A800AA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5A33A9"/>
    <w:multiLevelType w:val="hybridMultilevel"/>
    <w:tmpl w:val="16AE6D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936A97"/>
    <w:multiLevelType w:val="hybridMultilevel"/>
    <w:tmpl w:val="799841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852523"/>
    <w:multiLevelType w:val="hybridMultilevel"/>
    <w:tmpl w:val="DB0C0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0C777F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6F2E50"/>
    <w:multiLevelType w:val="hybridMultilevel"/>
    <w:tmpl w:val="68FE6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63142EE"/>
    <w:multiLevelType w:val="hybridMultilevel"/>
    <w:tmpl w:val="B882DC9A"/>
    <w:lvl w:ilvl="0" w:tplc="E2DE1980">
      <w:numFmt w:val="bullet"/>
      <w:lvlText w:val="•"/>
      <w:lvlJc w:val="left"/>
      <w:pPr>
        <w:ind w:left="1065" w:hanging="705"/>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585386"/>
    <w:multiLevelType w:val="hybridMultilevel"/>
    <w:tmpl w:val="C30E98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BEE27BE"/>
    <w:multiLevelType w:val="hybridMultilevel"/>
    <w:tmpl w:val="CAD4E436"/>
    <w:lvl w:ilvl="0" w:tplc="240A0001">
      <w:start w:val="1"/>
      <w:numFmt w:val="bullet"/>
      <w:lvlText w:val=""/>
      <w:lvlJc w:val="left"/>
      <w:pPr>
        <w:ind w:left="1065" w:hanging="70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194950"/>
    <w:multiLevelType w:val="hybridMultilevel"/>
    <w:tmpl w:val="C90684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4A6925"/>
    <w:multiLevelType w:val="hybridMultilevel"/>
    <w:tmpl w:val="0A1AF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AB3FD9"/>
    <w:multiLevelType w:val="hybridMultilevel"/>
    <w:tmpl w:val="5C582A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B616347"/>
    <w:multiLevelType w:val="hybridMultilevel"/>
    <w:tmpl w:val="F00C9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64E0ECA"/>
    <w:multiLevelType w:val="hybridMultilevel"/>
    <w:tmpl w:val="3648CE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B5328CC"/>
    <w:multiLevelType w:val="hybridMultilevel"/>
    <w:tmpl w:val="BA62F1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3DB7908"/>
    <w:multiLevelType w:val="multilevel"/>
    <w:tmpl w:val="055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1"/>
  </w:num>
  <w:num w:numId="4">
    <w:abstractNumId w:val="5"/>
  </w:num>
  <w:num w:numId="5">
    <w:abstractNumId w:val="10"/>
  </w:num>
  <w:num w:numId="6">
    <w:abstractNumId w:val="19"/>
  </w:num>
  <w:num w:numId="7">
    <w:abstractNumId w:val="12"/>
  </w:num>
  <w:num w:numId="8">
    <w:abstractNumId w:val="14"/>
  </w:num>
  <w:num w:numId="9">
    <w:abstractNumId w:val="3"/>
  </w:num>
  <w:num w:numId="10">
    <w:abstractNumId w:val="9"/>
  </w:num>
  <w:num w:numId="11">
    <w:abstractNumId w:val="18"/>
  </w:num>
  <w:num w:numId="12">
    <w:abstractNumId w:val="21"/>
  </w:num>
  <w:num w:numId="13">
    <w:abstractNumId w:val="7"/>
  </w:num>
  <w:num w:numId="14">
    <w:abstractNumId w:val="6"/>
  </w:num>
  <w:num w:numId="15">
    <w:abstractNumId w:val="0"/>
  </w:num>
  <w:num w:numId="16">
    <w:abstractNumId w:val="16"/>
  </w:num>
  <w:num w:numId="17">
    <w:abstractNumId w:val="11"/>
  </w:num>
  <w:num w:numId="18">
    <w:abstractNumId w:val="4"/>
  </w:num>
  <w:num w:numId="19">
    <w:abstractNumId w:val="22"/>
  </w:num>
  <w:num w:numId="20">
    <w:abstractNumId w:val="8"/>
  </w:num>
  <w:num w:numId="21">
    <w:abstractNumId w:val="13"/>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F0"/>
    <w:rsid w:val="0002074C"/>
    <w:rsid w:val="000309D0"/>
    <w:rsid w:val="00033DEB"/>
    <w:rsid w:val="00034537"/>
    <w:rsid w:val="0004353D"/>
    <w:rsid w:val="000451B0"/>
    <w:rsid w:val="000511AA"/>
    <w:rsid w:val="00063637"/>
    <w:rsid w:val="000646DD"/>
    <w:rsid w:val="00067478"/>
    <w:rsid w:val="00071D86"/>
    <w:rsid w:val="00075784"/>
    <w:rsid w:val="00075FFB"/>
    <w:rsid w:val="000774E2"/>
    <w:rsid w:val="00081F40"/>
    <w:rsid w:val="000872B7"/>
    <w:rsid w:val="00091E29"/>
    <w:rsid w:val="000A196F"/>
    <w:rsid w:val="000A4467"/>
    <w:rsid w:val="000C1CBD"/>
    <w:rsid w:val="000C5FD1"/>
    <w:rsid w:val="000C673D"/>
    <w:rsid w:val="000C7CA1"/>
    <w:rsid w:val="000D66CD"/>
    <w:rsid w:val="000E2A2D"/>
    <w:rsid w:val="000E2F22"/>
    <w:rsid w:val="000E52C9"/>
    <w:rsid w:val="000F10CE"/>
    <w:rsid w:val="000F547D"/>
    <w:rsid w:val="001018FC"/>
    <w:rsid w:val="00126556"/>
    <w:rsid w:val="0013268A"/>
    <w:rsid w:val="001368B9"/>
    <w:rsid w:val="00143AEF"/>
    <w:rsid w:val="001447F1"/>
    <w:rsid w:val="0014623B"/>
    <w:rsid w:val="0014626B"/>
    <w:rsid w:val="001524C3"/>
    <w:rsid w:val="0015292F"/>
    <w:rsid w:val="00152D1F"/>
    <w:rsid w:val="00154D96"/>
    <w:rsid w:val="00154EAC"/>
    <w:rsid w:val="001550A8"/>
    <w:rsid w:val="001619C9"/>
    <w:rsid w:val="00163189"/>
    <w:rsid w:val="00172BCF"/>
    <w:rsid w:val="001752C1"/>
    <w:rsid w:val="00176B3A"/>
    <w:rsid w:val="001801B3"/>
    <w:rsid w:val="001802AB"/>
    <w:rsid w:val="0018092A"/>
    <w:rsid w:val="0018116A"/>
    <w:rsid w:val="001941AF"/>
    <w:rsid w:val="00196D5F"/>
    <w:rsid w:val="001A5230"/>
    <w:rsid w:val="001B5038"/>
    <w:rsid w:val="001B57FD"/>
    <w:rsid w:val="001C055E"/>
    <w:rsid w:val="001C63BB"/>
    <w:rsid w:val="001E077F"/>
    <w:rsid w:val="001E524F"/>
    <w:rsid w:val="0020038A"/>
    <w:rsid w:val="00203FD5"/>
    <w:rsid w:val="00210A67"/>
    <w:rsid w:val="002111DB"/>
    <w:rsid w:val="00211534"/>
    <w:rsid w:val="002117C1"/>
    <w:rsid w:val="0022037C"/>
    <w:rsid w:val="00220CB3"/>
    <w:rsid w:val="00226A0A"/>
    <w:rsid w:val="0022704A"/>
    <w:rsid w:val="00227EC8"/>
    <w:rsid w:val="00240F5F"/>
    <w:rsid w:val="002427BD"/>
    <w:rsid w:val="00256C61"/>
    <w:rsid w:val="00260937"/>
    <w:rsid w:val="00265791"/>
    <w:rsid w:val="00265A1C"/>
    <w:rsid w:val="00272D32"/>
    <w:rsid w:val="00274F33"/>
    <w:rsid w:val="00287435"/>
    <w:rsid w:val="00287BD8"/>
    <w:rsid w:val="00295F53"/>
    <w:rsid w:val="002963EB"/>
    <w:rsid w:val="00296A28"/>
    <w:rsid w:val="00296B4D"/>
    <w:rsid w:val="00296F25"/>
    <w:rsid w:val="002A0DA8"/>
    <w:rsid w:val="002A34B0"/>
    <w:rsid w:val="002B0543"/>
    <w:rsid w:val="002B5473"/>
    <w:rsid w:val="002C0569"/>
    <w:rsid w:val="002C2B56"/>
    <w:rsid w:val="002C46D9"/>
    <w:rsid w:val="002C5D9A"/>
    <w:rsid w:val="002C650B"/>
    <w:rsid w:val="002C7821"/>
    <w:rsid w:val="002D308F"/>
    <w:rsid w:val="002D349C"/>
    <w:rsid w:val="002D5F8F"/>
    <w:rsid w:val="002D6D10"/>
    <w:rsid w:val="002E0763"/>
    <w:rsid w:val="002E144E"/>
    <w:rsid w:val="002E432E"/>
    <w:rsid w:val="002E5D18"/>
    <w:rsid w:val="002E7E91"/>
    <w:rsid w:val="002F1BA1"/>
    <w:rsid w:val="00301B08"/>
    <w:rsid w:val="00301F5F"/>
    <w:rsid w:val="0030454C"/>
    <w:rsid w:val="00304BF4"/>
    <w:rsid w:val="00321B8F"/>
    <w:rsid w:val="003221F6"/>
    <w:rsid w:val="0032596A"/>
    <w:rsid w:val="003306A4"/>
    <w:rsid w:val="00331383"/>
    <w:rsid w:val="00344CD0"/>
    <w:rsid w:val="00361BFA"/>
    <w:rsid w:val="003636FE"/>
    <w:rsid w:val="003732EF"/>
    <w:rsid w:val="003733D3"/>
    <w:rsid w:val="00373BF4"/>
    <w:rsid w:val="0037576C"/>
    <w:rsid w:val="003901D7"/>
    <w:rsid w:val="00390BA7"/>
    <w:rsid w:val="0039345A"/>
    <w:rsid w:val="00394C6A"/>
    <w:rsid w:val="003A03EA"/>
    <w:rsid w:val="003A7DE6"/>
    <w:rsid w:val="003C0DBC"/>
    <w:rsid w:val="003C253E"/>
    <w:rsid w:val="003C689D"/>
    <w:rsid w:val="003D1771"/>
    <w:rsid w:val="003E2A3D"/>
    <w:rsid w:val="003E3DCB"/>
    <w:rsid w:val="00400CDD"/>
    <w:rsid w:val="00402E26"/>
    <w:rsid w:val="0040334E"/>
    <w:rsid w:val="0040473D"/>
    <w:rsid w:val="00405A8E"/>
    <w:rsid w:val="004122CD"/>
    <w:rsid w:val="0041323B"/>
    <w:rsid w:val="00413DC9"/>
    <w:rsid w:val="00420475"/>
    <w:rsid w:val="00424914"/>
    <w:rsid w:val="00424B97"/>
    <w:rsid w:val="00424FEA"/>
    <w:rsid w:val="004318E7"/>
    <w:rsid w:val="00432F4D"/>
    <w:rsid w:val="00436A6A"/>
    <w:rsid w:val="0044697C"/>
    <w:rsid w:val="00451699"/>
    <w:rsid w:val="004542E4"/>
    <w:rsid w:val="00454C06"/>
    <w:rsid w:val="004572AC"/>
    <w:rsid w:val="00477B6B"/>
    <w:rsid w:val="00484840"/>
    <w:rsid w:val="00485AEC"/>
    <w:rsid w:val="00486E52"/>
    <w:rsid w:val="0049134D"/>
    <w:rsid w:val="00497DDD"/>
    <w:rsid w:val="004A07CC"/>
    <w:rsid w:val="004A24D5"/>
    <w:rsid w:val="004A4C85"/>
    <w:rsid w:val="004B4F9B"/>
    <w:rsid w:val="004C200A"/>
    <w:rsid w:val="004C44C2"/>
    <w:rsid w:val="004C672D"/>
    <w:rsid w:val="004D39F8"/>
    <w:rsid w:val="004D4678"/>
    <w:rsid w:val="004D633D"/>
    <w:rsid w:val="004D678E"/>
    <w:rsid w:val="004E533F"/>
    <w:rsid w:val="004E584E"/>
    <w:rsid w:val="004E7F67"/>
    <w:rsid w:val="004F09E7"/>
    <w:rsid w:val="00501672"/>
    <w:rsid w:val="0050575A"/>
    <w:rsid w:val="0050657F"/>
    <w:rsid w:val="00506A92"/>
    <w:rsid w:val="00510858"/>
    <w:rsid w:val="00514A51"/>
    <w:rsid w:val="00517276"/>
    <w:rsid w:val="00517EF3"/>
    <w:rsid w:val="00521D79"/>
    <w:rsid w:val="005313EF"/>
    <w:rsid w:val="00531520"/>
    <w:rsid w:val="00532DF0"/>
    <w:rsid w:val="00540D11"/>
    <w:rsid w:val="0057044B"/>
    <w:rsid w:val="005A08F0"/>
    <w:rsid w:val="005A25EB"/>
    <w:rsid w:val="005B0394"/>
    <w:rsid w:val="005B620A"/>
    <w:rsid w:val="005B6C86"/>
    <w:rsid w:val="005C3BF6"/>
    <w:rsid w:val="005C485F"/>
    <w:rsid w:val="005C534F"/>
    <w:rsid w:val="005C7060"/>
    <w:rsid w:val="005C7C5A"/>
    <w:rsid w:val="005D1545"/>
    <w:rsid w:val="005D2748"/>
    <w:rsid w:val="005D31F4"/>
    <w:rsid w:val="005D3AC4"/>
    <w:rsid w:val="005D4588"/>
    <w:rsid w:val="005E01E5"/>
    <w:rsid w:val="005E765B"/>
    <w:rsid w:val="00603F93"/>
    <w:rsid w:val="0060471B"/>
    <w:rsid w:val="00621F43"/>
    <w:rsid w:val="006318B3"/>
    <w:rsid w:val="006332AB"/>
    <w:rsid w:val="006346DB"/>
    <w:rsid w:val="00641A88"/>
    <w:rsid w:val="006474A6"/>
    <w:rsid w:val="00670E69"/>
    <w:rsid w:val="00680A1D"/>
    <w:rsid w:val="006836FE"/>
    <w:rsid w:val="0068406C"/>
    <w:rsid w:val="00696CED"/>
    <w:rsid w:val="00697B9E"/>
    <w:rsid w:val="006A1CD1"/>
    <w:rsid w:val="006A7C90"/>
    <w:rsid w:val="006B1AF2"/>
    <w:rsid w:val="006B43A8"/>
    <w:rsid w:val="006C393D"/>
    <w:rsid w:val="006D1F12"/>
    <w:rsid w:val="006D3C4D"/>
    <w:rsid w:val="006D7792"/>
    <w:rsid w:val="006D7DBA"/>
    <w:rsid w:val="006F5830"/>
    <w:rsid w:val="007134DB"/>
    <w:rsid w:val="00716900"/>
    <w:rsid w:val="00716D76"/>
    <w:rsid w:val="00727EF9"/>
    <w:rsid w:val="00736A6E"/>
    <w:rsid w:val="0074244C"/>
    <w:rsid w:val="0075455D"/>
    <w:rsid w:val="00756042"/>
    <w:rsid w:val="00760750"/>
    <w:rsid w:val="00762687"/>
    <w:rsid w:val="0076346D"/>
    <w:rsid w:val="007667A2"/>
    <w:rsid w:val="0077080A"/>
    <w:rsid w:val="00772B82"/>
    <w:rsid w:val="00777F7F"/>
    <w:rsid w:val="00794915"/>
    <w:rsid w:val="00796501"/>
    <w:rsid w:val="007A1F97"/>
    <w:rsid w:val="007A79E9"/>
    <w:rsid w:val="007B379F"/>
    <w:rsid w:val="007B5EBF"/>
    <w:rsid w:val="007C1707"/>
    <w:rsid w:val="007C19A4"/>
    <w:rsid w:val="007C3F19"/>
    <w:rsid w:val="007C54C5"/>
    <w:rsid w:val="007C5DFC"/>
    <w:rsid w:val="007C610D"/>
    <w:rsid w:val="007C6AAA"/>
    <w:rsid w:val="007D12C5"/>
    <w:rsid w:val="007D2603"/>
    <w:rsid w:val="007D32C9"/>
    <w:rsid w:val="007E7D18"/>
    <w:rsid w:val="007F6FEA"/>
    <w:rsid w:val="00801624"/>
    <w:rsid w:val="0080621E"/>
    <w:rsid w:val="00813321"/>
    <w:rsid w:val="00813653"/>
    <w:rsid w:val="00814E2C"/>
    <w:rsid w:val="0081536B"/>
    <w:rsid w:val="00815C39"/>
    <w:rsid w:val="00816DC3"/>
    <w:rsid w:val="00816FD6"/>
    <w:rsid w:val="00820FF4"/>
    <w:rsid w:val="0085094A"/>
    <w:rsid w:val="00852EF0"/>
    <w:rsid w:val="00860F2E"/>
    <w:rsid w:val="00866328"/>
    <w:rsid w:val="00870BD3"/>
    <w:rsid w:val="0087459B"/>
    <w:rsid w:val="00875120"/>
    <w:rsid w:val="00881BCF"/>
    <w:rsid w:val="00881FE5"/>
    <w:rsid w:val="008A1CFA"/>
    <w:rsid w:val="008D5BFA"/>
    <w:rsid w:val="008E4ADF"/>
    <w:rsid w:val="008E4C19"/>
    <w:rsid w:val="008F5A51"/>
    <w:rsid w:val="008F6CD0"/>
    <w:rsid w:val="00902F43"/>
    <w:rsid w:val="00905EBE"/>
    <w:rsid w:val="00917DB2"/>
    <w:rsid w:val="00930ACF"/>
    <w:rsid w:val="0093342C"/>
    <w:rsid w:val="009345B7"/>
    <w:rsid w:val="00941014"/>
    <w:rsid w:val="0098294F"/>
    <w:rsid w:val="00993756"/>
    <w:rsid w:val="00996AC2"/>
    <w:rsid w:val="009A1206"/>
    <w:rsid w:val="009A7ECF"/>
    <w:rsid w:val="009B24F0"/>
    <w:rsid w:val="009C053E"/>
    <w:rsid w:val="009C48F9"/>
    <w:rsid w:val="009C70EE"/>
    <w:rsid w:val="009D1027"/>
    <w:rsid w:val="009D221D"/>
    <w:rsid w:val="009D7D0D"/>
    <w:rsid w:val="009E27D2"/>
    <w:rsid w:val="009F490D"/>
    <w:rsid w:val="009F69C0"/>
    <w:rsid w:val="00A10081"/>
    <w:rsid w:val="00A11465"/>
    <w:rsid w:val="00A11B1B"/>
    <w:rsid w:val="00A27F60"/>
    <w:rsid w:val="00A41E27"/>
    <w:rsid w:val="00A450C6"/>
    <w:rsid w:val="00A56A6C"/>
    <w:rsid w:val="00A56BDA"/>
    <w:rsid w:val="00A627EB"/>
    <w:rsid w:val="00A629C7"/>
    <w:rsid w:val="00A64D09"/>
    <w:rsid w:val="00A71999"/>
    <w:rsid w:val="00A7323A"/>
    <w:rsid w:val="00A76006"/>
    <w:rsid w:val="00A76B42"/>
    <w:rsid w:val="00A775F1"/>
    <w:rsid w:val="00A91EE6"/>
    <w:rsid w:val="00A950A7"/>
    <w:rsid w:val="00A951C2"/>
    <w:rsid w:val="00A97329"/>
    <w:rsid w:val="00AA4D13"/>
    <w:rsid w:val="00AA79A1"/>
    <w:rsid w:val="00AB436D"/>
    <w:rsid w:val="00AC0433"/>
    <w:rsid w:val="00AD265A"/>
    <w:rsid w:val="00AE297C"/>
    <w:rsid w:val="00AE2A3F"/>
    <w:rsid w:val="00AE7FAD"/>
    <w:rsid w:val="00AF0F06"/>
    <w:rsid w:val="00B00071"/>
    <w:rsid w:val="00B00AE3"/>
    <w:rsid w:val="00B055AC"/>
    <w:rsid w:val="00B07422"/>
    <w:rsid w:val="00B106AE"/>
    <w:rsid w:val="00B1224C"/>
    <w:rsid w:val="00B124AE"/>
    <w:rsid w:val="00B15CAD"/>
    <w:rsid w:val="00B16485"/>
    <w:rsid w:val="00B227A9"/>
    <w:rsid w:val="00B2405F"/>
    <w:rsid w:val="00B37BBF"/>
    <w:rsid w:val="00B43028"/>
    <w:rsid w:val="00B45C75"/>
    <w:rsid w:val="00B53147"/>
    <w:rsid w:val="00B57386"/>
    <w:rsid w:val="00B604A4"/>
    <w:rsid w:val="00B60F5C"/>
    <w:rsid w:val="00B71B0F"/>
    <w:rsid w:val="00B71E1C"/>
    <w:rsid w:val="00B86F29"/>
    <w:rsid w:val="00BA3CE3"/>
    <w:rsid w:val="00BA45F6"/>
    <w:rsid w:val="00BA50B3"/>
    <w:rsid w:val="00BC5D1F"/>
    <w:rsid w:val="00BC7291"/>
    <w:rsid w:val="00BD2BB5"/>
    <w:rsid w:val="00BE1D8C"/>
    <w:rsid w:val="00BE4D4E"/>
    <w:rsid w:val="00BE618A"/>
    <w:rsid w:val="00BE7AD9"/>
    <w:rsid w:val="00BF0722"/>
    <w:rsid w:val="00BF4827"/>
    <w:rsid w:val="00BF65F0"/>
    <w:rsid w:val="00BF6E09"/>
    <w:rsid w:val="00C06555"/>
    <w:rsid w:val="00C07DD7"/>
    <w:rsid w:val="00C108CB"/>
    <w:rsid w:val="00C143EF"/>
    <w:rsid w:val="00C17C9A"/>
    <w:rsid w:val="00C21F59"/>
    <w:rsid w:val="00C23D76"/>
    <w:rsid w:val="00C241FC"/>
    <w:rsid w:val="00C33E77"/>
    <w:rsid w:val="00C44492"/>
    <w:rsid w:val="00C45000"/>
    <w:rsid w:val="00C46B38"/>
    <w:rsid w:val="00C46B82"/>
    <w:rsid w:val="00C5500A"/>
    <w:rsid w:val="00C6265B"/>
    <w:rsid w:val="00C74241"/>
    <w:rsid w:val="00C742C2"/>
    <w:rsid w:val="00C83768"/>
    <w:rsid w:val="00C84C7B"/>
    <w:rsid w:val="00C859FC"/>
    <w:rsid w:val="00CA1AA7"/>
    <w:rsid w:val="00CB216E"/>
    <w:rsid w:val="00CB32F9"/>
    <w:rsid w:val="00CB693B"/>
    <w:rsid w:val="00CB6CB8"/>
    <w:rsid w:val="00CC5100"/>
    <w:rsid w:val="00CC7E9F"/>
    <w:rsid w:val="00CD0C6E"/>
    <w:rsid w:val="00CD2388"/>
    <w:rsid w:val="00CD4BB7"/>
    <w:rsid w:val="00CD4C11"/>
    <w:rsid w:val="00CD79AE"/>
    <w:rsid w:val="00CE11CE"/>
    <w:rsid w:val="00CF0B3F"/>
    <w:rsid w:val="00CF2628"/>
    <w:rsid w:val="00CF2F3A"/>
    <w:rsid w:val="00D0089B"/>
    <w:rsid w:val="00D012B8"/>
    <w:rsid w:val="00D02F6C"/>
    <w:rsid w:val="00D053EE"/>
    <w:rsid w:val="00D14CF7"/>
    <w:rsid w:val="00D17915"/>
    <w:rsid w:val="00D17A39"/>
    <w:rsid w:val="00D23CD9"/>
    <w:rsid w:val="00D252C4"/>
    <w:rsid w:val="00D27046"/>
    <w:rsid w:val="00D34E94"/>
    <w:rsid w:val="00D35A0F"/>
    <w:rsid w:val="00D36FA4"/>
    <w:rsid w:val="00D37BED"/>
    <w:rsid w:val="00D43F0A"/>
    <w:rsid w:val="00D55543"/>
    <w:rsid w:val="00D55C66"/>
    <w:rsid w:val="00D61BAD"/>
    <w:rsid w:val="00D61D2D"/>
    <w:rsid w:val="00D67D69"/>
    <w:rsid w:val="00D74208"/>
    <w:rsid w:val="00D761D2"/>
    <w:rsid w:val="00D82BA5"/>
    <w:rsid w:val="00D85021"/>
    <w:rsid w:val="00D860E1"/>
    <w:rsid w:val="00D9368C"/>
    <w:rsid w:val="00D97BD6"/>
    <w:rsid w:val="00DC3A9C"/>
    <w:rsid w:val="00DC7B25"/>
    <w:rsid w:val="00DE3F08"/>
    <w:rsid w:val="00DE59E9"/>
    <w:rsid w:val="00DE6495"/>
    <w:rsid w:val="00DF7C91"/>
    <w:rsid w:val="00E021BF"/>
    <w:rsid w:val="00E067C9"/>
    <w:rsid w:val="00E1447E"/>
    <w:rsid w:val="00E219FE"/>
    <w:rsid w:val="00E27FD3"/>
    <w:rsid w:val="00E3289A"/>
    <w:rsid w:val="00E331C2"/>
    <w:rsid w:val="00E40561"/>
    <w:rsid w:val="00E41C17"/>
    <w:rsid w:val="00E53CC8"/>
    <w:rsid w:val="00E60A1B"/>
    <w:rsid w:val="00E62B26"/>
    <w:rsid w:val="00E82972"/>
    <w:rsid w:val="00E82A67"/>
    <w:rsid w:val="00E8384A"/>
    <w:rsid w:val="00E87D24"/>
    <w:rsid w:val="00E9143F"/>
    <w:rsid w:val="00E930DE"/>
    <w:rsid w:val="00EB22FE"/>
    <w:rsid w:val="00EB3966"/>
    <w:rsid w:val="00EB3F8D"/>
    <w:rsid w:val="00EC5F7F"/>
    <w:rsid w:val="00EC7C21"/>
    <w:rsid w:val="00ED56EE"/>
    <w:rsid w:val="00EE3BDD"/>
    <w:rsid w:val="00EF13C2"/>
    <w:rsid w:val="00F00E04"/>
    <w:rsid w:val="00F06A12"/>
    <w:rsid w:val="00F12871"/>
    <w:rsid w:val="00F15B9D"/>
    <w:rsid w:val="00F16D34"/>
    <w:rsid w:val="00F27472"/>
    <w:rsid w:val="00F35B38"/>
    <w:rsid w:val="00F450F7"/>
    <w:rsid w:val="00F5567A"/>
    <w:rsid w:val="00F61BED"/>
    <w:rsid w:val="00F63300"/>
    <w:rsid w:val="00F63C49"/>
    <w:rsid w:val="00F67700"/>
    <w:rsid w:val="00F67814"/>
    <w:rsid w:val="00F67C7E"/>
    <w:rsid w:val="00F72728"/>
    <w:rsid w:val="00F73106"/>
    <w:rsid w:val="00F775CE"/>
    <w:rsid w:val="00F77A43"/>
    <w:rsid w:val="00F82DB3"/>
    <w:rsid w:val="00F90283"/>
    <w:rsid w:val="00F90C97"/>
    <w:rsid w:val="00FB277E"/>
    <w:rsid w:val="00FB2EFD"/>
    <w:rsid w:val="00FB65DD"/>
    <w:rsid w:val="00FB69A9"/>
    <w:rsid w:val="00FC7658"/>
    <w:rsid w:val="00FD17B0"/>
    <w:rsid w:val="00FE2E35"/>
    <w:rsid w:val="00FE2ED3"/>
    <w:rsid w:val="00FF2D6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E32F31-9A39-4E92-B168-296AD57B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F6"/>
  </w:style>
  <w:style w:type="paragraph" w:styleId="Ttulo1">
    <w:name w:val="heading 1"/>
    <w:basedOn w:val="Normal"/>
    <w:link w:val="Ttulo1Car"/>
    <w:uiPriority w:val="9"/>
    <w:qFormat/>
    <w:rsid w:val="007C610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lang w:eastAsia="es-CO"/>
    </w:rPr>
  </w:style>
  <w:style w:type="paragraph" w:styleId="Ttulo2">
    <w:name w:val="heading 2"/>
    <w:basedOn w:val="Normal"/>
    <w:next w:val="Normal"/>
    <w:link w:val="Ttulo2Car"/>
    <w:uiPriority w:val="9"/>
    <w:unhideWhenUsed/>
    <w:qFormat/>
    <w:rsid w:val="00881F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5A25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D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DF0"/>
  </w:style>
  <w:style w:type="paragraph" w:styleId="Piedepgina">
    <w:name w:val="footer"/>
    <w:basedOn w:val="Normal"/>
    <w:link w:val="PiedepginaCar"/>
    <w:uiPriority w:val="99"/>
    <w:unhideWhenUsed/>
    <w:rsid w:val="00532D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DF0"/>
  </w:style>
  <w:style w:type="paragraph" w:styleId="Textodeglobo">
    <w:name w:val="Balloon Text"/>
    <w:basedOn w:val="Normal"/>
    <w:link w:val="TextodegloboCar"/>
    <w:uiPriority w:val="99"/>
    <w:semiHidden/>
    <w:unhideWhenUsed/>
    <w:rsid w:val="00532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DF0"/>
    <w:rPr>
      <w:rFonts w:ascii="Tahoma" w:hAnsi="Tahoma" w:cs="Tahoma"/>
      <w:sz w:val="16"/>
      <w:szCs w:val="16"/>
    </w:rPr>
  </w:style>
  <w:style w:type="paragraph" w:styleId="Prrafodelista">
    <w:name w:val="List Paragraph"/>
    <w:basedOn w:val="Normal"/>
    <w:uiPriority w:val="34"/>
    <w:qFormat/>
    <w:rsid w:val="005D1545"/>
    <w:pPr>
      <w:ind w:left="720"/>
      <w:contextualSpacing/>
    </w:pPr>
  </w:style>
  <w:style w:type="paragraph" w:styleId="NormalWeb">
    <w:name w:val="Normal (Web)"/>
    <w:basedOn w:val="Normal"/>
    <w:uiPriority w:val="99"/>
    <w:unhideWhenUsed/>
    <w:rsid w:val="00485A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7C610D"/>
    <w:rPr>
      <w:rFonts w:ascii="Times New Roman" w:eastAsia="Times New Roman" w:hAnsi="Times New Roman" w:cs="Times New Roman"/>
      <w:b/>
      <w:bCs/>
      <w:kern w:val="36"/>
      <w:sz w:val="24"/>
      <w:szCs w:val="48"/>
      <w:lang w:eastAsia="es-CO"/>
    </w:rPr>
  </w:style>
  <w:style w:type="paragraph" w:styleId="TtulodeTDC">
    <w:name w:val="TOC Heading"/>
    <w:basedOn w:val="Ttulo1"/>
    <w:next w:val="Normal"/>
    <w:uiPriority w:val="39"/>
    <w:unhideWhenUsed/>
    <w:qFormat/>
    <w:rsid w:val="004542E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bidi="hi-IN"/>
    </w:rPr>
  </w:style>
  <w:style w:type="paragraph" w:styleId="TDC1">
    <w:name w:val="toc 1"/>
    <w:basedOn w:val="Normal"/>
    <w:next w:val="Normal"/>
    <w:autoRedefine/>
    <w:uiPriority w:val="39"/>
    <w:unhideWhenUsed/>
    <w:rsid w:val="007C610D"/>
    <w:pPr>
      <w:spacing w:after="100"/>
    </w:pPr>
    <w:rPr>
      <w:rFonts w:ascii="Times New Roman" w:hAnsi="Times New Roman"/>
      <w:b/>
      <w:sz w:val="24"/>
    </w:rPr>
  </w:style>
  <w:style w:type="character" w:styleId="Hipervnculo">
    <w:name w:val="Hyperlink"/>
    <w:basedOn w:val="Fuentedeprrafopredeter"/>
    <w:uiPriority w:val="99"/>
    <w:unhideWhenUsed/>
    <w:rsid w:val="004542E4"/>
    <w:rPr>
      <w:color w:val="0000FF" w:themeColor="hyperlink"/>
      <w:u w:val="single"/>
    </w:rPr>
  </w:style>
  <w:style w:type="paragraph" w:styleId="Textonotapie">
    <w:name w:val="footnote text"/>
    <w:basedOn w:val="Normal"/>
    <w:link w:val="TextonotapieCar"/>
    <w:uiPriority w:val="99"/>
    <w:semiHidden/>
    <w:unhideWhenUsed/>
    <w:rsid w:val="003A7D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7DE6"/>
    <w:rPr>
      <w:sz w:val="20"/>
      <w:szCs w:val="20"/>
    </w:rPr>
  </w:style>
  <w:style w:type="character" w:styleId="Refdenotaalpie">
    <w:name w:val="footnote reference"/>
    <w:basedOn w:val="Fuentedeprrafopredeter"/>
    <w:uiPriority w:val="99"/>
    <w:semiHidden/>
    <w:unhideWhenUsed/>
    <w:rsid w:val="003A7DE6"/>
    <w:rPr>
      <w:vertAlign w:val="superscript"/>
    </w:rPr>
  </w:style>
  <w:style w:type="paragraph" w:styleId="ndice1">
    <w:name w:val="index 1"/>
    <w:aliases w:val="Anexos"/>
    <w:basedOn w:val="Normal"/>
    <w:next w:val="Normal"/>
    <w:autoRedefine/>
    <w:uiPriority w:val="99"/>
    <w:semiHidden/>
    <w:unhideWhenUsed/>
    <w:rsid w:val="000451B0"/>
    <w:pPr>
      <w:spacing w:after="0" w:line="240" w:lineRule="auto"/>
      <w:ind w:left="220" w:hanging="220"/>
      <w:jc w:val="center"/>
    </w:pPr>
    <w:rPr>
      <w:rFonts w:ascii="Times New Roman" w:hAnsi="Times New Roman"/>
      <w:sz w:val="24"/>
    </w:rPr>
  </w:style>
  <w:style w:type="character" w:customStyle="1" w:styleId="Ttulo2Car">
    <w:name w:val="Título 2 Car"/>
    <w:basedOn w:val="Fuentedeprrafopredeter"/>
    <w:link w:val="Ttulo2"/>
    <w:uiPriority w:val="9"/>
    <w:rsid w:val="00881FE5"/>
    <w:rPr>
      <w:rFonts w:asciiTheme="majorHAnsi" w:eastAsiaTheme="majorEastAsia" w:hAnsiTheme="majorHAnsi" w:cstheme="majorBidi"/>
      <w:color w:val="365F91" w:themeColor="accent1" w:themeShade="BF"/>
      <w:sz w:val="26"/>
      <w:szCs w:val="26"/>
    </w:rPr>
  </w:style>
  <w:style w:type="paragraph" w:styleId="TDC2">
    <w:name w:val="toc 2"/>
    <w:basedOn w:val="Normal"/>
    <w:next w:val="Normal"/>
    <w:autoRedefine/>
    <w:uiPriority w:val="39"/>
    <w:unhideWhenUsed/>
    <w:rsid w:val="00881FE5"/>
    <w:pPr>
      <w:spacing w:after="100"/>
      <w:ind w:left="220"/>
    </w:pPr>
  </w:style>
  <w:style w:type="table" w:customStyle="1" w:styleId="Tablaconcuadrcula1">
    <w:name w:val="Tabla con cuadrícula1"/>
    <w:basedOn w:val="Tablanormal"/>
    <w:next w:val="Tablaconcuadrcula"/>
    <w:uiPriority w:val="39"/>
    <w:rsid w:val="0068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8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77080A"/>
  </w:style>
  <w:style w:type="character" w:customStyle="1" w:styleId="Ttulo3Car">
    <w:name w:val="Título 3 Car"/>
    <w:basedOn w:val="Fuentedeprrafopredeter"/>
    <w:link w:val="Ttulo3"/>
    <w:uiPriority w:val="9"/>
    <w:rsid w:val="005A25EB"/>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A56BDA"/>
    <w:rPr>
      <w:color w:val="800080" w:themeColor="followedHyperlink"/>
      <w:u w:val="single"/>
    </w:rPr>
  </w:style>
  <w:style w:type="character" w:styleId="Nmerodepgina">
    <w:name w:val="page number"/>
    <w:basedOn w:val="Fuentedeprrafopredeter"/>
    <w:uiPriority w:val="99"/>
    <w:unhideWhenUsed/>
    <w:rsid w:val="00BC7291"/>
  </w:style>
  <w:style w:type="paragraph" w:styleId="TDC3">
    <w:name w:val="toc 3"/>
    <w:basedOn w:val="Normal"/>
    <w:next w:val="Normal"/>
    <w:autoRedefine/>
    <w:uiPriority w:val="39"/>
    <w:unhideWhenUsed/>
    <w:rsid w:val="006A1CD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610">
      <w:bodyDiv w:val="1"/>
      <w:marLeft w:val="0"/>
      <w:marRight w:val="0"/>
      <w:marTop w:val="0"/>
      <w:marBottom w:val="0"/>
      <w:divBdr>
        <w:top w:val="none" w:sz="0" w:space="0" w:color="auto"/>
        <w:left w:val="none" w:sz="0" w:space="0" w:color="auto"/>
        <w:bottom w:val="none" w:sz="0" w:space="0" w:color="auto"/>
        <w:right w:val="none" w:sz="0" w:space="0" w:color="auto"/>
      </w:divBdr>
      <w:divsChild>
        <w:div w:id="2089037235">
          <w:marLeft w:val="0"/>
          <w:marRight w:val="0"/>
          <w:marTop w:val="0"/>
          <w:marBottom w:val="0"/>
          <w:divBdr>
            <w:top w:val="none" w:sz="0" w:space="0" w:color="auto"/>
            <w:left w:val="none" w:sz="0" w:space="0" w:color="auto"/>
            <w:bottom w:val="none" w:sz="0" w:space="0" w:color="auto"/>
            <w:right w:val="none" w:sz="0" w:space="0" w:color="auto"/>
          </w:divBdr>
          <w:divsChild>
            <w:div w:id="942151996">
              <w:marLeft w:val="0"/>
              <w:marRight w:val="0"/>
              <w:marTop w:val="0"/>
              <w:marBottom w:val="0"/>
              <w:divBdr>
                <w:top w:val="none" w:sz="0" w:space="0" w:color="auto"/>
                <w:left w:val="none" w:sz="0" w:space="0" w:color="auto"/>
                <w:bottom w:val="none" w:sz="0" w:space="0" w:color="auto"/>
                <w:right w:val="none" w:sz="0" w:space="0" w:color="auto"/>
              </w:divBdr>
              <w:divsChild>
                <w:div w:id="1141077407">
                  <w:marLeft w:val="0"/>
                  <w:marRight w:val="0"/>
                  <w:marTop w:val="0"/>
                  <w:marBottom w:val="0"/>
                  <w:divBdr>
                    <w:top w:val="none" w:sz="0" w:space="0" w:color="auto"/>
                    <w:left w:val="none" w:sz="0" w:space="0" w:color="auto"/>
                    <w:bottom w:val="none" w:sz="0" w:space="0" w:color="auto"/>
                    <w:right w:val="none" w:sz="0" w:space="0" w:color="auto"/>
                  </w:divBdr>
                  <w:divsChild>
                    <w:div w:id="1043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403">
      <w:bodyDiv w:val="1"/>
      <w:marLeft w:val="0"/>
      <w:marRight w:val="0"/>
      <w:marTop w:val="0"/>
      <w:marBottom w:val="0"/>
      <w:divBdr>
        <w:top w:val="none" w:sz="0" w:space="0" w:color="auto"/>
        <w:left w:val="none" w:sz="0" w:space="0" w:color="auto"/>
        <w:bottom w:val="none" w:sz="0" w:space="0" w:color="auto"/>
        <w:right w:val="none" w:sz="0" w:space="0" w:color="auto"/>
      </w:divBdr>
    </w:div>
    <w:div w:id="84805469">
      <w:bodyDiv w:val="1"/>
      <w:marLeft w:val="0"/>
      <w:marRight w:val="0"/>
      <w:marTop w:val="0"/>
      <w:marBottom w:val="0"/>
      <w:divBdr>
        <w:top w:val="none" w:sz="0" w:space="0" w:color="auto"/>
        <w:left w:val="none" w:sz="0" w:space="0" w:color="auto"/>
        <w:bottom w:val="none" w:sz="0" w:space="0" w:color="auto"/>
        <w:right w:val="none" w:sz="0" w:space="0" w:color="auto"/>
      </w:divBdr>
    </w:div>
    <w:div w:id="256405121">
      <w:bodyDiv w:val="1"/>
      <w:marLeft w:val="0"/>
      <w:marRight w:val="0"/>
      <w:marTop w:val="0"/>
      <w:marBottom w:val="0"/>
      <w:divBdr>
        <w:top w:val="none" w:sz="0" w:space="0" w:color="auto"/>
        <w:left w:val="none" w:sz="0" w:space="0" w:color="auto"/>
        <w:bottom w:val="none" w:sz="0" w:space="0" w:color="auto"/>
        <w:right w:val="none" w:sz="0" w:space="0" w:color="auto"/>
      </w:divBdr>
    </w:div>
    <w:div w:id="330257801">
      <w:bodyDiv w:val="1"/>
      <w:marLeft w:val="0"/>
      <w:marRight w:val="0"/>
      <w:marTop w:val="0"/>
      <w:marBottom w:val="0"/>
      <w:divBdr>
        <w:top w:val="none" w:sz="0" w:space="0" w:color="auto"/>
        <w:left w:val="none" w:sz="0" w:space="0" w:color="auto"/>
        <w:bottom w:val="none" w:sz="0" w:space="0" w:color="auto"/>
        <w:right w:val="none" w:sz="0" w:space="0" w:color="auto"/>
      </w:divBdr>
    </w:div>
    <w:div w:id="344326275">
      <w:bodyDiv w:val="1"/>
      <w:marLeft w:val="0"/>
      <w:marRight w:val="0"/>
      <w:marTop w:val="0"/>
      <w:marBottom w:val="0"/>
      <w:divBdr>
        <w:top w:val="none" w:sz="0" w:space="0" w:color="auto"/>
        <w:left w:val="none" w:sz="0" w:space="0" w:color="auto"/>
        <w:bottom w:val="none" w:sz="0" w:space="0" w:color="auto"/>
        <w:right w:val="none" w:sz="0" w:space="0" w:color="auto"/>
      </w:divBdr>
    </w:div>
    <w:div w:id="460462675">
      <w:bodyDiv w:val="1"/>
      <w:marLeft w:val="0"/>
      <w:marRight w:val="0"/>
      <w:marTop w:val="0"/>
      <w:marBottom w:val="0"/>
      <w:divBdr>
        <w:top w:val="none" w:sz="0" w:space="0" w:color="auto"/>
        <w:left w:val="none" w:sz="0" w:space="0" w:color="auto"/>
        <w:bottom w:val="none" w:sz="0" w:space="0" w:color="auto"/>
        <w:right w:val="none" w:sz="0" w:space="0" w:color="auto"/>
      </w:divBdr>
      <w:divsChild>
        <w:div w:id="1967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2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5081">
      <w:bodyDiv w:val="1"/>
      <w:marLeft w:val="0"/>
      <w:marRight w:val="0"/>
      <w:marTop w:val="0"/>
      <w:marBottom w:val="0"/>
      <w:divBdr>
        <w:top w:val="none" w:sz="0" w:space="0" w:color="auto"/>
        <w:left w:val="none" w:sz="0" w:space="0" w:color="auto"/>
        <w:bottom w:val="none" w:sz="0" w:space="0" w:color="auto"/>
        <w:right w:val="none" w:sz="0" w:space="0" w:color="auto"/>
      </w:divBdr>
    </w:div>
    <w:div w:id="551501571">
      <w:bodyDiv w:val="1"/>
      <w:marLeft w:val="0"/>
      <w:marRight w:val="0"/>
      <w:marTop w:val="0"/>
      <w:marBottom w:val="0"/>
      <w:divBdr>
        <w:top w:val="none" w:sz="0" w:space="0" w:color="auto"/>
        <w:left w:val="none" w:sz="0" w:space="0" w:color="auto"/>
        <w:bottom w:val="none" w:sz="0" w:space="0" w:color="auto"/>
        <w:right w:val="none" w:sz="0" w:space="0" w:color="auto"/>
      </w:divBdr>
    </w:div>
    <w:div w:id="575240112">
      <w:bodyDiv w:val="1"/>
      <w:marLeft w:val="0"/>
      <w:marRight w:val="0"/>
      <w:marTop w:val="0"/>
      <w:marBottom w:val="0"/>
      <w:divBdr>
        <w:top w:val="none" w:sz="0" w:space="0" w:color="auto"/>
        <w:left w:val="none" w:sz="0" w:space="0" w:color="auto"/>
        <w:bottom w:val="none" w:sz="0" w:space="0" w:color="auto"/>
        <w:right w:val="none" w:sz="0" w:space="0" w:color="auto"/>
      </w:divBdr>
    </w:div>
    <w:div w:id="607465532">
      <w:bodyDiv w:val="1"/>
      <w:marLeft w:val="0"/>
      <w:marRight w:val="0"/>
      <w:marTop w:val="0"/>
      <w:marBottom w:val="0"/>
      <w:divBdr>
        <w:top w:val="none" w:sz="0" w:space="0" w:color="auto"/>
        <w:left w:val="none" w:sz="0" w:space="0" w:color="auto"/>
        <w:bottom w:val="none" w:sz="0" w:space="0" w:color="auto"/>
        <w:right w:val="none" w:sz="0" w:space="0" w:color="auto"/>
      </w:divBdr>
    </w:div>
    <w:div w:id="671108510">
      <w:bodyDiv w:val="1"/>
      <w:marLeft w:val="0"/>
      <w:marRight w:val="0"/>
      <w:marTop w:val="0"/>
      <w:marBottom w:val="0"/>
      <w:divBdr>
        <w:top w:val="none" w:sz="0" w:space="0" w:color="auto"/>
        <w:left w:val="none" w:sz="0" w:space="0" w:color="auto"/>
        <w:bottom w:val="none" w:sz="0" w:space="0" w:color="auto"/>
        <w:right w:val="none" w:sz="0" w:space="0" w:color="auto"/>
      </w:divBdr>
    </w:div>
    <w:div w:id="718743940">
      <w:bodyDiv w:val="1"/>
      <w:marLeft w:val="0"/>
      <w:marRight w:val="0"/>
      <w:marTop w:val="0"/>
      <w:marBottom w:val="0"/>
      <w:divBdr>
        <w:top w:val="none" w:sz="0" w:space="0" w:color="auto"/>
        <w:left w:val="none" w:sz="0" w:space="0" w:color="auto"/>
        <w:bottom w:val="none" w:sz="0" w:space="0" w:color="auto"/>
        <w:right w:val="none" w:sz="0" w:space="0" w:color="auto"/>
      </w:divBdr>
    </w:div>
    <w:div w:id="785931470">
      <w:bodyDiv w:val="1"/>
      <w:marLeft w:val="0"/>
      <w:marRight w:val="0"/>
      <w:marTop w:val="0"/>
      <w:marBottom w:val="0"/>
      <w:divBdr>
        <w:top w:val="none" w:sz="0" w:space="0" w:color="auto"/>
        <w:left w:val="none" w:sz="0" w:space="0" w:color="auto"/>
        <w:bottom w:val="none" w:sz="0" w:space="0" w:color="auto"/>
        <w:right w:val="none" w:sz="0" w:space="0" w:color="auto"/>
      </w:divBdr>
    </w:div>
    <w:div w:id="834494754">
      <w:bodyDiv w:val="1"/>
      <w:marLeft w:val="0"/>
      <w:marRight w:val="0"/>
      <w:marTop w:val="0"/>
      <w:marBottom w:val="0"/>
      <w:divBdr>
        <w:top w:val="none" w:sz="0" w:space="0" w:color="auto"/>
        <w:left w:val="none" w:sz="0" w:space="0" w:color="auto"/>
        <w:bottom w:val="none" w:sz="0" w:space="0" w:color="auto"/>
        <w:right w:val="none" w:sz="0" w:space="0" w:color="auto"/>
      </w:divBdr>
      <w:divsChild>
        <w:div w:id="882671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9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4836">
      <w:bodyDiv w:val="1"/>
      <w:marLeft w:val="0"/>
      <w:marRight w:val="0"/>
      <w:marTop w:val="0"/>
      <w:marBottom w:val="0"/>
      <w:divBdr>
        <w:top w:val="none" w:sz="0" w:space="0" w:color="auto"/>
        <w:left w:val="none" w:sz="0" w:space="0" w:color="auto"/>
        <w:bottom w:val="none" w:sz="0" w:space="0" w:color="auto"/>
        <w:right w:val="none" w:sz="0" w:space="0" w:color="auto"/>
      </w:divBdr>
    </w:div>
    <w:div w:id="907808362">
      <w:bodyDiv w:val="1"/>
      <w:marLeft w:val="0"/>
      <w:marRight w:val="0"/>
      <w:marTop w:val="0"/>
      <w:marBottom w:val="0"/>
      <w:divBdr>
        <w:top w:val="none" w:sz="0" w:space="0" w:color="auto"/>
        <w:left w:val="none" w:sz="0" w:space="0" w:color="auto"/>
        <w:bottom w:val="none" w:sz="0" w:space="0" w:color="auto"/>
        <w:right w:val="none" w:sz="0" w:space="0" w:color="auto"/>
      </w:divBdr>
    </w:div>
    <w:div w:id="944850600">
      <w:bodyDiv w:val="1"/>
      <w:marLeft w:val="0"/>
      <w:marRight w:val="0"/>
      <w:marTop w:val="0"/>
      <w:marBottom w:val="0"/>
      <w:divBdr>
        <w:top w:val="none" w:sz="0" w:space="0" w:color="auto"/>
        <w:left w:val="none" w:sz="0" w:space="0" w:color="auto"/>
        <w:bottom w:val="none" w:sz="0" w:space="0" w:color="auto"/>
        <w:right w:val="none" w:sz="0" w:space="0" w:color="auto"/>
      </w:divBdr>
    </w:div>
    <w:div w:id="1003320298">
      <w:bodyDiv w:val="1"/>
      <w:marLeft w:val="0"/>
      <w:marRight w:val="0"/>
      <w:marTop w:val="0"/>
      <w:marBottom w:val="0"/>
      <w:divBdr>
        <w:top w:val="none" w:sz="0" w:space="0" w:color="auto"/>
        <w:left w:val="none" w:sz="0" w:space="0" w:color="auto"/>
        <w:bottom w:val="none" w:sz="0" w:space="0" w:color="auto"/>
        <w:right w:val="none" w:sz="0" w:space="0" w:color="auto"/>
      </w:divBdr>
    </w:div>
    <w:div w:id="1006127913">
      <w:bodyDiv w:val="1"/>
      <w:marLeft w:val="0"/>
      <w:marRight w:val="0"/>
      <w:marTop w:val="0"/>
      <w:marBottom w:val="0"/>
      <w:divBdr>
        <w:top w:val="none" w:sz="0" w:space="0" w:color="auto"/>
        <w:left w:val="none" w:sz="0" w:space="0" w:color="auto"/>
        <w:bottom w:val="none" w:sz="0" w:space="0" w:color="auto"/>
        <w:right w:val="none" w:sz="0" w:space="0" w:color="auto"/>
      </w:divBdr>
    </w:div>
    <w:div w:id="1046879009">
      <w:bodyDiv w:val="1"/>
      <w:marLeft w:val="0"/>
      <w:marRight w:val="0"/>
      <w:marTop w:val="0"/>
      <w:marBottom w:val="0"/>
      <w:divBdr>
        <w:top w:val="none" w:sz="0" w:space="0" w:color="auto"/>
        <w:left w:val="none" w:sz="0" w:space="0" w:color="auto"/>
        <w:bottom w:val="none" w:sz="0" w:space="0" w:color="auto"/>
        <w:right w:val="none" w:sz="0" w:space="0" w:color="auto"/>
      </w:divBdr>
    </w:div>
    <w:div w:id="1151481765">
      <w:bodyDiv w:val="1"/>
      <w:marLeft w:val="0"/>
      <w:marRight w:val="0"/>
      <w:marTop w:val="0"/>
      <w:marBottom w:val="0"/>
      <w:divBdr>
        <w:top w:val="none" w:sz="0" w:space="0" w:color="auto"/>
        <w:left w:val="none" w:sz="0" w:space="0" w:color="auto"/>
        <w:bottom w:val="none" w:sz="0" w:space="0" w:color="auto"/>
        <w:right w:val="none" w:sz="0" w:space="0" w:color="auto"/>
      </w:divBdr>
    </w:div>
    <w:div w:id="1184977044">
      <w:bodyDiv w:val="1"/>
      <w:marLeft w:val="0"/>
      <w:marRight w:val="0"/>
      <w:marTop w:val="0"/>
      <w:marBottom w:val="0"/>
      <w:divBdr>
        <w:top w:val="none" w:sz="0" w:space="0" w:color="auto"/>
        <w:left w:val="none" w:sz="0" w:space="0" w:color="auto"/>
        <w:bottom w:val="none" w:sz="0" w:space="0" w:color="auto"/>
        <w:right w:val="none" w:sz="0" w:space="0" w:color="auto"/>
      </w:divBdr>
    </w:div>
    <w:div w:id="1214388002">
      <w:bodyDiv w:val="1"/>
      <w:marLeft w:val="0"/>
      <w:marRight w:val="0"/>
      <w:marTop w:val="0"/>
      <w:marBottom w:val="0"/>
      <w:divBdr>
        <w:top w:val="none" w:sz="0" w:space="0" w:color="auto"/>
        <w:left w:val="none" w:sz="0" w:space="0" w:color="auto"/>
        <w:bottom w:val="none" w:sz="0" w:space="0" w:color="auto"/>
        <w:right w:val="none" w:sz="0" w:space="0" w:color="auto"/>
      </w:divBdr>
    </w:div>
    <w:div w:id="1260792222">
      <w:bodyDiv w:val="1"/>
      <w:marLeft w:val="0"/>
      <w:marRight w:val="0"/>
      <w:marTop w:val="0"/>
      <w:marBottom w:val="0"/>
      <w:divBdr>
        <w:top w:val="none" w:sz="0" w:space="0" w:color="auto"/>
        <w:left w:val="none" w:sz="0" w:space="0" w:color="auto"/>
        <w:bottom w:val="none" w:sz="0" w:space="0" w:color="auto"/>
        <w:right w:val="none" w:sz="0" w:space="0" w:color="auto"/>
      </w:divBdr>
    </w:div>
    <w:div w:id="1268004098">
      <w:bodyDiv w:val="1"/>
      <w:marLeft w:val="0"/>
      <w:marRight w:val="0"/>
      <w:marTop w:val="0"/>
      <w:marBottom w:val="0"/>
      <w:divBdr>
        <w:top w:val="none" w:sz="0" w:space="0" w:color="auto"/>
        <w:left w:val="none" w:sz="0" w:space="0" w:color="auto"/>
        <w:bottom w:val="none" w:sz="0" w:space="0" w:color="auto"/>
        <w:right w:val="none" w:sz="0" w:space="0" w:color="auto"/>
      </w:divBdr>
    </w:div>
    <w:div w:id="1296138084">
      <w:bodyDiv w:val="1"/>
      <w:marLeft w:val="0"/>
      <w:marRight w:val="0"/>
      <w:marTop w:val="0"/>
      <w:marBottom w:val="0"/>
      <w:divBdr>
        <w:top w:val="none" w:sz="0" w:space="0" w:color="auto"/>
        <w:left w:val="none" w:sz="0" w:space="0" w:color="auto"/>
        <w:bottom w:val="none" w:sz="0" w:space="0" w:color="auto"/>
        <w:right w:val="none" w:sz="0" w:space="0" w:color="auto"/>
      </w:divBdr>
    </w:div>
    <w:div w:id="1389572481">
      <w:bodyDiv w:val="1"/>
      <w:marLeft w:val="0"/>
      <w:marRight w:val="0"/>
      <w:marTop w:val="0"/>
      <w:marBottom w:val="0"/>
      <w:divBdr>
        <w:top w:val="none" w:sz="0" w:space="0" w:color="auto"/>
        <w:left w:val="none" w:sz="0" w:space="0" w:color="auto"/>
        <w:bottom w:val="none" w:sz="0" w:space="0" w:color="auto"/>
        <w:right w:val="none" w:sz="0" w:space="0" w:color="auto"/>
      </w:divBdr>
    </w:div>
    <w:div w:id="1402173561">
      <w:bodyDiv w:val="1"/>
      <w:marLeft w:val="0"/>
      <w:marRight w:val="0"/>
      <w:marTop w:val="0"/>
      <w:marBottom w:val="0"/>
      <w:divBdr>
        <w:top w:val="none" w:sz="0" w:space="0" w:color="auto"/>
        <w:left w:val="none" w:sz="0" w:space="0" w:color="auto"/>
        <w:bottom w:val="none" w:sz="0" w:space="0" w:color="auto"/>
        <w:right w:val="none" w:sz="0" w:space="0" w:color="auto"/>
      </w:divBdr>
    </w:div>
    <w:div w:id="1519536668">
      <w:bodyDiv w:val="1"/>
      <w:marLeft w:val="0"/>
      <w:marRight w:val="0"/>
      <w:marTop w:val="0"/>
      <w:marBottom w:val="0"/>
      <w:divBdr>
        <w:top w:val="none" w:sz="0" w:space="0" w:color="auto"/>
        <w:left w:val="none" w:sz="0" w:space="0" w:color="auto"/>
        <w:bottom w:val="none" w:sz="0" w:space="0" w:color="auto"/>
        <w:right w:val="none" w:sz="0" w:space="0" w:color="auto"/>
      </w:divBdr>
    </w:div>
    <w:div w:id="1613511423">
      <w:bodyDiv w:val="1"/>
      <w:marLeft w:val="0"/>
      <w:marRight w:val="0"/>
      <w:marTop w:val="0"/>
      <w:marBottom w:val="0"/>
      <w:divBdr>
        <w:top w:val="none" w:sz="0" w:space="0" w:color="auto"/>
        <w:left w:val="none" w:sz="0" w:space="0" w:color="auto"/>
        <w:bottom w:val="none" w:sz="0" w:space="0" w:color="auto"/>
        <w:right w:val="none" w:sz="0" w:space="0" w:color="auto"/>
      </w:divBdr>
    </w:div>
    <w:div w:id="1658535360">
      <w:bodyDiv w:val="1"/>
      <w:marLeft w:val="0"/>
      <w:marRight w:val="0"/>
      <w:marTop w:val="0"/>
      <w:marBottom w:val="0"/>
      <w:divBdr>
        <w:top w:val="none" w:sz="0" w:space="0" w:color="auto"/>
        <w:left w:val="none" w:sz="0" w:space="0" w:color="auto"/>
        <w:bottom w:val="none" w:sz="0" w:space="0" w:color="auto"/>
        <w:right w:val="none" w:sz="0" w:space="0" w:color="auto"/>
      </w:divBdr>
    </w:div>
    <w:div w:id="1715350368">
      <w:bodyDiv w:val="1"/>
      <w:marLeft w:val="0"/>
      <w:marRight w:val="0"/>
      <w:marTop w:val="0"/>
      <w:marBottom w:val="0"/>
      <w:divBdr>
        <w:top w:val="none" w:sz="0" w:space="0" w:color="auto"/>
        <w:left w:val="none" w:sz="0" w:space="0" w:color="auto"/>
        <w:bottom w:val="none" w:sz="0" w:space="0" w:color="auto"/>
        <w:right w:val="none" w:sz="0" w:space="0" w:color="auto"/>
      </w:divBdr>
    </w:div>
    <w:div w:id="1729962339">
      <w:bodyDiv w:val="1"/>
      <w:marLeft w:val="0"/>
      <w:marRight w:val="0"/>
      <w:marTop w:val="0"/>
      <w:marBottom w:val="0"/>
      <w:divBdr>
        <w:top w:val="none" w:sz="0" w:space="0" w:color="auto"/>
        <w:left w:val="none" w:sz="0" w:space="0" w:color="auto"/>
        <w:bottom w:val="none" w:sz="0" w:space="0" w:color="auto"/>
        <w:right w:val="none" w:sz="0" w:space="0" w:color="auto"/>
      </w:divBdr>
    </w:div>
    <w:div w:id="1931812595">
      <w:bodyDiv w:val="1"/>
      <w:marLeft w:val="0"/>
      <w:marRight w:val="0"/>
      <w:marTop w:val="0"/>
      <w:marBottom w:val="0"/>
      <w:divBdr>
        <w:top w:val="none" w:sz="0" w:space="0" w:color="auto"/>
        <w:left w:val="none" w:sz="0" w:space="0" w:color="auto"/>
        <w:bottom w:val="none" w:sz="0" w:space="0" w:color="auto"/>
        <w:right w:val="none" w:sz="0" w:space="0" w:color="auto"/>
      </w:divBdr>
    </w:div>
    <w:div w:id="1994875070">
      <w:bodyDiv w:val="1"/>
      <w:marLeft w:val="0"/>
      <w:marRight w:val="0"/>
      <w:marTop w:val="0"/>
      <w:marBottom w:val="0"/>
      <w:divBdr>
        <w:top w:val="none" w:sz="0" w:space="0" w:color="auto"/>
        <w:left w:val="none" w:sz="0" w:space="0" w:color="auto"/>
        <w:bottom w:val="none" w:sz="0" w:space="0" w:color="auto"/>
        <w:right w:val="none" w:sz="0" w:space="0" w:color="auto"/>
      </w:divBdr>
    </w:div>
    <w:div w:id="20417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Ang14</b:Tag>
    <b:SourceType>JournalArticle</b:SourceType>
    <b:Guid>{F17E0C83-40CE-4DDE-B9C6-24C384E797CA}</b:Guid>
    <b:Author>
      <b:Author>
        <b:NameList>
          <b:Person>
            <b:Last>Anglada</b:Last>
            <b:First>Lluís</b:First>
          </b:Person>
        </b:NameList>
      </b:Author>
    </b:Author>
    <b:Title>De qué hablamos cuando hablamos de políticas de información</b:Title>
    <b:Year>2014</b:Year>
    <b:Month>marzo-abril</b:Month>
    <b:JournalName>El profesional de la información</b:JournalName>
    <b:Pages>pp. 105-111</b:Pages>
    <b:Volume>v. 23</b:Volume>
    <b:Issue>n. 2</b:Issue>
    <b:DOI>http://dx.doi.org/10.3145/epi.2014.mar.01</b:DOI>
    <b:RefOrder>5</b:RefOrder>
  </b:Source>
  <b:Source>
    <b:Tag>Lau04</b:Tag>
    <b:SourceType>Book</b:SourceType>
    <b:Guid>{17318DE2-CAB2-4BC1-8DCA-6C2804A520D3}</b:Guid>
    <b:Title>Sistemas de información gerencial</b:Title>
    <b:Year>2004</b:Year>
    <b:Pages>534 p.</b:Pages>
    <b:City>México</b:City>
    <b:Publisher>Pearson Educación</b:Publisher>
    <b:StandardNumber>970-26-0528-8</b:StandardNumber>
    <b:Author>
      <b:Author>
        <b:NameList>
          <b:Person>
            <b:Last>Laudon</b:Last>
            <b:First>Kenneth</b:First>
            <b:Middle>Craig, 1944-</b:Middle>
          </b:Person>
          <b:Person>
            <b:Last>Laudon</b:Last>
            <b:First>Jane</b:First>
            <b:Middle>Price</b:Middle>
          </b:Person>
        </b:NameList>
      </b:Author>
    </b:Author>
    <b:Edition>8a. ed.</b:Edition>
    <b:RefOrder>6</b:RefOrder>
  </b:Source>
  <b:Source>
    <b:Tag>Góm</b:Tag>
    <b:SourceType>Book</b:SourceType>
    <b:Guid>{7369E7B5-B929-4C0A-901B-CDFFB40AC3D5}</b:Guid>
    <b:Author>
      <b:Author>
        <b:NameList>
          <b:Person>
            <b:Last>Gómez Vieites</b:Last>
            <b:First>Álvaro</b:First>
          </b:Person>
          <b:Person>
            <b:Last>Suárez Rey</b:Last>
            <b:First>Carlos</b:First>
          </b:Person>
        </b:NameList>
      </b:Author>
    </b:Author>
    <b:Title>Sistemas de información: herramientas prácticas para la gestión empresarial</b:Title>
    <b:Year>2004</b:Year>
    <b:City>México</b:City>
    <b:Publisher>Alfaomega; Ra-Ma</b:Publisher>
    <b:StandardNumber>970-15-0949-8</b:StandardNumber>
    <b:Pages>201 p.</b:Pages>
    <b:RefOrder>3</b:RefOrder>
  </b:Source>
  <b:Source>
    <b:Tag>Agu14</b:Tag>
    <b:SourceType>JournalArticle</b:SourceType>
    <b:Guid>{C6C7D0AD-DE14-45F7-ADCE-40C127DD037E}</b:Guid>
    <b:Author>
      <b:Author>
        <b:NameList>
          <b:Person>
            <b:Last>Aguillo</b:Last>
            <b:First>Isidro</b:First>
            <b:Middle>F.</b:Middle>
          </b:Person>
        </b:NameList>
      </b:Author>
    </b:Author>
    <b:Title>Políticas de información y publicación científica</b:Title>
    <b:Year>2014</b:Year>
    <b:Volume>v. 23</b:Volume>
    <b:Pages>pp. 113-118</b:Pages>
    <b:DOI>http://dx.doi.org/10.3145/epi.2014.mar.02</b:DOI>
    <b:JournalName>El profesional de la información</b:JournalName>
    <b:Month>marzo-abril</b:Month>
    <b:Issue>n. 2</b:Issue>
    <b:RefOrder>7</b:RefOrder>
  </b:Source>
  <b:Source>
    <b:Tag>Yus10</b:Tag>
    <b:SourceType>JournalArticle</b:SourceType>
    <b:Guid>{3DA7393F-4856-45FD-B462-9F13BB8A5255}</b:Guid>
    <b:Title>Classification of issues underlying the development of information policy</b:Title>
    <b:JournalName>Information Development</b:JournalName>
    <b:Year>2010</b:Year>
    <b:Pages>p.p. 204-213</b:Pages>
    <b:Author>
      <b:Author>
        <b:NameList>
          <b:Person>
            <b:Last>Yusof</b:Last>
            <b:First>Zawiyah</b:First>
            <b:Middle>M.</b:Middle>
          </b:Person>
          <b:Person>
            <b:Last>Basri</b:Last>
            <b:First>Mokmin</b:First>
          </b:Person>
          <b:Person>
            <b:Last>Zin</b:Last>
            <b:First>Nor</b:First>
            <b:Middle>Azan M.</b:Middle>
          </b:Person>
        </b:NameList>
      </b:Author>
    </b:Author>
    <b:Volume>26</b:Volume>
    <b:Issue>3</b:Issue>
    <b:RefOrder>8</b:RefOrder>
  </b:Source>
  <b:Source>
    <b:Tag>Col1</b:Tag>
    <b:SourceType>InternetSite</b:SourceType>
    <b:Guid>{C5C2D7D7-5A93-4B29-9B74-B8B851CF2BB0}</b:Guid>
    <b:Author>
      <b:Author>
        <b:Corporate>Colciencias</b:Corporate>
      </b:Author>
    </b:Author>
    <b:Title>Documento guía: servicio permanente de indexación de revistas de ciencia, tecnología e innovación colombianas</b:Title>
    <b:Year>2010</b:Year>
    <b:URL>http://publindex.colciencias.gov.co:8084/publindex/docs/informacionCompleta.pdf</b:URL>
    <b:YearAccessed>2015</b:YearAccessed>
    <b:MonthAccessed>noviembre</b:MonthAccessed>
    <b:DayAccessed>27</b:DayAccessed>
    <b:RefOrder>9</b:RefOrder>
  </b:Source>
  <b:Source>
    <b:Tag>Gim01</b:Tag>
    <b:SourceType>BookSection</b:SourceType>
    <b:Guid>{1A6C8802-F74F-47B8-9F8B-3DADB20EB964}</b:Guid>
    <b:Title>Normalización</b:Title>
    <b:Year>2001</b:Year>
    <b:BookTitle>La edición de revistas científicas: guía de buenos usos</b:BookTitle>
    <b:Pages>17-34</b:Pages>
    <b:City>Madrid</b:City>
    <b:Publisher>CINDOC</b:Publisher>
    <b:Author>
      <b:Author>
        <b:NameList>
          <b:Person>
            <b:Last>Giménez Toledo</b:Last>
            <b:First>Elea</b:First>
          </b:Person>
          <b:Person>
            <b:Last>Román Román</b:Last>
            <b:First>Adelaida</b:First>
          </b:Person>
          <b:Person>
            <b:Last>Vázquez Valero</b:Last>
            <b:First>Manola</b:First>
          </b:Person>
        </b:NameList>
      </b:Author>
      <b:Editor>
        <b:NameList>
          <b:Person>
            <b:Last>Román Román</b:Last>
            <b:First>Adelaida</b:First>
          </b:Person>
        </b:NameList>
      </b:Editor>
    </b:Author>
    <b:ChapterNumber>Capítulo 3</b:ChapterNumber>
    <b:StandardNumber>84-00-07916-7</b:StandardNumber>
    <b:RefOrder>2</b:RefOrder>
  </b:Source>
  <b:Source>
    <b:Tag>Aso96</b:Tag>
    <b:SourceType>Book</b:SourceType>
    <b:Guid>{3AA71639-CA4C-4088-9758-413F66863925}</b:Guid>
    <b:Title>Documentación y presentación de informes científicos y técnicos</b:Title>
    <b:Year>1996</b:Year>
    <b:City>Madrid</b:City>
    <b:Publisher>AENOR</b:Publisher>
    <b:Author>
      <b:Author>
        <b:Corporate>Asociación Española de Normalización</b:Corporate>
      </b:Author>
    </b:Author>
    <b:Comments>UNE 50135</b:Comments>
    <b:RefOrder>1</b:RefOrder>
  </b:Source>
  <b:Source>
    <b:Tag>Eft08</b:Tag>
    <b:SourceType>BookSection</b:SourceType>
    <b:Guid>{A53B0128-C013-4EB3-9624-3648026BA01B}</b:Guid>
    <b:Title>Knowledge management performance in manufacturing organization</b:Title>
    <b:Year>2008</b:Year>
    <b:City>Madrid</b:City>
    <b:Publisher>Escuela Superior de Gestión Comercial y Marketing, ESIC</b:Publisher>
    <b:Author>
      <b:Author>
        <b:NameList>
          <b:Person>
            <b:Last>Eftekharzadeh</b:Last>
            <b:First>Reza</b:First>
          </b:Person>
        </b:NameList>
      </b:Author>
      <b:BookAuthor>
        <b:NameList>
          <b:Person>
            <b:Last>Pindado García</b:Last>
            <b:First>Julio</b:First>
          </b:Person>
          <b:Person>
            <b:Last>Payne</b:Last>
            <b:First>Gregory</b:First>
          </b:Person>
        </b:NameList>
      </b:BookAuthor>
    </b:Author>
    <b:StandardNumber>978-84-7356-556-1</b:StandardNumber>
    <b:Pages>58</b:Pages>
    <b:Volume>1</b:Volume>
    <b:BookTitle>Estableciendo puentes en una economía global</b:BookTitle>
    <b:CountryRegion>España</b:CountryRegion>
    <b:ChapterNumber>8: Sistemas de información organizativos</b:ChapterNumber>
    <b:Comments>Ponencia: http://dialnet.unirioja.es/servlet/articulo?codigo=2720216  Libro: http://dialnet.unirioja.es/servlet/libro?codigo=336274</b:Comments>
    <b:RefOrder>10</b:RefOrder>
  </b:Source>
  <b:Source>
    <b:Tag>Bha00</b:Tag>
    <b:SourceType>JournalArticle</b:SourceType>
    <b:Guid>{3E9752C2-315A-49DC-A7EF-234B94F6999C}</b:Guid>
    <b:Title>Organizing knowledge in the knowledge development cycle</b:Title>
    <b:Year>2000</b:Year>
    <b:Pages>15 - 26</b:Pages>
    <b:JournalName>Journal of Knowledge Management</b:JournalName>
    <b:Author>
      <b:Author>
        <b:NameList>
          <b:Person>
            <b:Last>Bhatt</b:Last>
            <b:First>Ganesh</b:First>
            <b:Middle>D.</b:Middle>
          </b:Person>
        </b:NameList>
      </b:Author>
    </b:Author>
    <b:Volume>4</b:Volume>
    <b:Issue>1</b:Issue>
    <b:StandardNumber>http://dx.doi.org/10.1108/13673270010315371</b:StandardNumber>
    <b:RefOrder>11</b:RefOrder>
  </b:Source>
  <b:Source>
    <b:Tag>Gav09</b:Tag>
    <b:SourceType>DocumentFromInternetSite</b:SourceType>
    <b:Guid>{A3F04B01-9B63-42C8-B09E-E262C6820181}</b:Guid>
    <b:Author>
      <b:Author>
        <b:NameList>
          <b:Person>
            <b:Last>Gavilán</b:Last>
            <b:First>César</b:First>
            <b:Middle>Martín</b:Middle>
          </b:Person>
        </b:NameList>
      </b:Author>
    </b:Author>
    <b:Title>La normalización de la identificación bibliográfica ISBD, ISBN, ISSN</b:Title>
    <b:Year>2009</b:Year>
    <b:Month>enero</b:Month>
    <b:Day>15</b:Day>
    <b:YearAccessed>2025</b:YearAccessed>
    <b:MonthAccessed>noviembre</b:MonthAccessed>
    <b:DayAccessed>27</b:DayAccessed>
    <b:URL>http://eprints.rclis.org/14250/1/normaliza.pdf</b:URL>
    <b:RefOrder>12</b:RefOrder>
  </b:Source>
  <b:Source>
    <b:Tag>Cou06</b:Tag>
    <b:SourceType>Book</b:SourceType>
    <b:Guid>{D8C89FEC-FAE4-406C-9806-E9E8CA1A7390}</b:Guid>
    <b:Title>Scientific style and format the CSE manual for authors, editors, and publishers</b:Title>
    <b:Year>2006</b:Year>
    <b:Author>
      <b:Author>
        <b:Corporate>Council of Science Editors Style Manual Committee</b:Corporate>
      </b:Author>
    </b:Author>
    <b:City>Reston, Virginia</b:City>
    <b:Publisher>Council of Science Editors in cooperation with the Rockefeller University Press</b:Publisher>
    <b:StandardNumber>097796650X; 9780977966509</b:StandardNumber>
    <b:Pages>xvi, 658 p. : ilustraciones, tablas ; 27 cm.</b:Pages>
    <b:Edition>7th ed.</b:Edition>
    <b:Comments>Para consultar la tabla de contenido presione aquí: http://catdir.loc.gov/catdir/toc/ecip0610/2006009103.html</b:Comments>
    <b:RefOrder>13</b:RefOrder>
  </b:Source>
  <b:Source>
    <b:Tag>Aki09</b:Tag>
    <b:SourceType>DocumentFromInternetSite</b:SourceType>
    <b:Guid>{E3FA38CD-B158-44DF-A3F2-F723B9824F1C}</b:Guid>
    <b:Author>
      <b:Author>
        <b:NameList>
          <b:Person>
            <b:Last>Akins</b:Last>
            <b:First>Leah</b:First>
            <b:Middle>M.</b:Middle>
          </b:Person>
          <b:Person>
            <b:Last>Akins</b:Last>
            <b:First>Jefferson</b:First>
            <b:Middle>H.</b:Middle>
          </b:Person>
        </b:NameList>
      </b:Author>
    </b:Author>
    <b:Title>Technical report writing guidelines</b:Title>
    <b:Year>2009</b:Year>
    <b:YearAccessed>2015</b:YearAccessed>
    <b:MonthAccessed>noviembre</b:MonthAccessed>
    <b:DayAccessed>27</b:DayAccessed>
    <b:URL>http://www8.sunydutchess.edu/faculty/akins/documents/TechnicalReportWritingGuidelines.pdf</b:URL>
    <b:ProductionCompany>College Dutchess Community</b:ProductionCompany>
    <b:RefOrder>14</b:RefOrder>
  </b:Source>
  <b:Source>
    <b:Tag>Ame10</b:Tag>
    <b:SourceType>Book</b:SourceType>
    <b:Guid>{489550EA-4AB4-4DA2-99DC-5C81B7F139F0}</b:Guid>
    <b:Title>Manual de publicaciones de la American Psychological Association</b:Title>
    <b:Year>2010</b:Year>
    <b:Author>
      <b:Author>
        <b:Corporate>American Psychological Association</b:Corporate>
      </b:Author>
      <b:Translator>
        <b:NameList>
          <b:Person>
            <b:Last>Guerra Frías</b:Last>
            <b:First>Miroslava</b:First>
          </b:Person>
        </b:NameList>
      </b:Translator>
    </b:Author>
    <b:City>México ; Bogotá</b:City>
    <b:Publisher>El Manual Moderno</b:Publisher>
    <b:StandardNumber>9786074480528</b:StandardNumber>
    <b:Pages>xviii, 260 páginas : ilustraciones, cuadros y gráficas ; 26 cm</b:Pages>
    <b:Edition>Tercera edición</b:Edition>
    <b:RefOrder>15</b:RefOrder>
  </b:Source>
  <b:Source>
    <b:Tag>Col14</b:Tag>
    <b:SourceType>DocumentFromInternetSite</b:SourceType>
    <b:Guid>{063143F9-61CC-4AFF-A1B0-DBDF42E88500}</b:Guid>
    <b:Title>Guía para la presentación de informes técnicos de avance y final de programas y proyectos de CTeI</b:Title>
    <b:Year>2014</b:Year>
    <b:Author>
      <b:Author>
        <b:Corporate>Colciencias</b:Corporate>
      </b:Author>
    </b:Author>
    <b:Month>marzo</b:Month>
    <b:Day>26</b:Day>
    <b:YearAccessed>2015</b:YearAccessed>
    <b:MonthAccessed>noviembre</b:MonthAccessed>
    <b:DayAccessed>27</b:DayAccessed>
    <b:URL>https://www.uis.edu.co/webUIS/es/investigacionExtension/documentos/2014/guiaPresentacionInformesTecnicosCTeI.PDF</b:URL>
    <b:RefOrder>16</b:RefOrder>
  </b:Source>
  <b:Source>
    <b:Tag>1</b:Tag>
    <b:SourceType>JournalArticle</b:SourceType>
    <b:Guid>{73B35B7B-8D69-43EF-91A9-9D2DD5230EBA}</b:Guid>
    <b:Title>La necesidad de políticas de información ante la nueva sociedad globalizada: el caso español</b:Title>
    <b:URL>http://www.scielo.br/pdf/ci/v29n2/a04v29n2.pdf</b:URL>
    <b:Author>
      <b:Author>
        <b:NameList>
          <b:Person>
            <b:Last>Sebastián</b:Last>
            <b:First>Mercedes</b:First>
            <b:Middle>Caridad</b:Middle>
          </b:Person>
          <b:Person>
            <b:Last>Méndez Rodríguez</b:Last>
            <b:First>Eva</b:First>
            <b:Middle>María</b:Middle>
          </b:Person>
          <b:Person>
            <b:Last>Rodríguez Mateos</b:Last>
            <b:First>David</b:First>
          </b:Person>
        </b:NameList>
      </b:Author>
    </b:Author>
    <b:Year>2000</b:Year>
    <b:Month>maio/ago.</b:Month>
    <b:YearAccessed>2015</b:YearAccessed>
    <b:MonthAccessed>noviembre</b:MonthAccessed>
    <b:DayAccessed>27</b:DayAccessed>
    <b:Pages>22-36</b:Pages>
    <b:Volume>29</b:Volume>
    <b:Issue>2</b:Issue>
    <b:JournalName>Ciência da Informação</b:JournalName>
    <b:StandardNumber>0100-1965 (versión impresa ) ; 1518-8353 (versión online)</b:StandardNumber>
    <b:Comments>http://www.scielo.br/pdf/ci/v29n2/a04v29n2.pdf</b:Comments>
    <b:RefOrder>17</b:RefOrder>
  </b:Source>
  <b:Source>
    <b:Tag>Med12</b:Tag>
    <b:SourceType>InternetSite</b:SourceType>
    <b:Guid>{6564F2F7-44C5-4869-8357-72566A7D163F}</b:Guid>
    <b:Title>Política organizacional: concepto y esquema en la empresa</b:Title>
    <b:Year>2012</b:Year>
    <b:Month>mayo</b:Month>
    <b:Day>14</b:Day>
    <b:YearAccessed>2015</b:YearAccessed>
    <b:MonthAccessed>noviembre</b:MonthAccessed>
    <b:DayAccessed>27</b:DayAccessed>
    <b:URL>http://www.gestiopolis.com/politica-organizacional-concepto-y-esquema-en-la-empresa/</b:URL>
    <b:Author>
      <b:Author>
        <b:NameList>
          <b:Person>
            <b:Last>Medina</b:Last>
            <b:First>Mariana</b:First>
          </b:Person>
        </b:NameList>
      </b:Author>
    </b:Author>
    <b:RefOrder>4</b:RefOrder>
  </b:Source>
</b:Sources>
</file>

<file path=customXml/itemProps1.xml><?xml version="1.0" encoding="utf-8"?>
<ds:datastoreItem xmlns:ds="http://schemas.openxmlformats.org/officeDocument/2006/customXml" ds:itemID="{D4BB0BDB-F13D-4815-884E-62766D2E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 10</dc:creator>
  <cp:lastModifiedBy>Diana Marcela Bejarano Moncada</cp:lastModifiedBy>
  <cp:revision>2</cp:revision>
  <cp:lastPrinted>2015-07-09T20:13:00Z</cp:lastPrinted>
  <dcterms:created xsi:type="dcterms:W3CDTF">2019-01-18T15:22:00Z</dcterms:created>
  <dcterms:modified xsi:type="dcterms:W3CDTF">2019-01-18T15:22:00Z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nohoraalvarado@gmail.com@www.mendeley.com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